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1338" w14:textId="77777777" w:rsidR="00E94EB7" w:rsidRPr="004A2AD9" w:rsidRDefault="00E94EB7" w:rsidP="00E94EB7">
      <w:pPr>
        <w:jc w:val="center"/>
        <w:rPr>
          <w:rFonts w:ascii="Avenir Next LT Pro" w:hAnsi="Avenir Next LT Pro" w:cs="Arial"/>
          <w:b/>
          <w:color w:val="595959" w:themeColor="text1" w:themeTint="A6"/>
          <w:sz w:val="22"/>
        </w:rPr>
      </w:pPr>
    </w:p>
    <w:p w14:paraId="6A5235BD" w14:textId="77777777" w:rsidR="00E94EB7" w:rsidRPr="004A2AD9" w:rsidRDefault="00E94EB7" w:rsidP="00E94EB7">
      <w:pPr>
        <w:jc w:val="center"/>
        <w:rPr>
          <w:rFonts w:ascii="Avenir Next LT Pro" w:hAnsi="Avenir Next LT Pro" w:cs="Arial"/>
          <w:b/>
          <w:color w:val="595959" w:themeColor="text1" w:themeTint="A6"/>
          <w:sz w:val="22"/>
        </w:rPr>
      </w:pPr>
    </w:p>
    <w:p w14:paraId="671B0B60" w14:textId="77777777" w:rsidR="004A2AD9" w:rsidRPr="004A2AD9" w:rsidRDefault="004A2AD9" w:rsidP="004A2AD9">
      <w:pPr>
        <w:jc w:val="center"/>
        <w:rPr>
          <w:rFonts w:ascii="Avenir Next LT Pro" w:hAnsi="Avenir Next LT Pro" w:cs="Arial"/>
          <w:b/>
          <w:color w:val="595959" w:themeColor="text1" w:themeTint="A6"/>
          <w:sz w:val="22"/>
        </w:rPr>
      </w:pPr>
      <w:r w:rsidRPr="004A2AD9">
        <w:rPr>
          <w:rFonts w:ascii="Avenir Next LT Pro" w:hAnsi="Avenir Next LT Pro" w:cs="Arial"/>
          <w:noProof/>
          <w:sz w:val="22"/>
        </w:rPr>
        <w:drawing>
          <wp:inline distT="0" distB="0" distL="0" distR="0" wp14:anchorId="65A4586E" wp14:editId="6CE15896">
            <wp:extent cx="2743200" cy="835269"/>
            <wp:effectExtent l="19050" t="0" r="0" b="0"/>
            <wp:docPr id="1" name="Picture 22" descr="C:\Users\braley.CAHWF\AppData\Local\Microsoft\Windows\Temporary Internet Files\Content.Word\partnershi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raley.CAHWF\AppData\Local\Microsoft\Windows\Temporary Internet Files\Content.Word\partnership-logo.jpg"/>
                    <pic:cNvPicPr>
                      <a:picLocks noChangeAspect="1" noChangeArrowheads="1"/>
                    </pic:cNvPicPr>
                  </pic:nvPicPr>
                  <pic:blipFill>
                    <a:blip r:embed="rId9" cstate="print"/>
                    <a:srcRect/>
                    <a:stretch>
                      <a:fillRect/>
                    </a:stretch>
                  </pic:blipFill>
                  <pic:spPr bwMode="auto">
                    <a:xfrm>
                      <a:off x="0" y="0"/>
                      <a:ext cx="2743200" cy="835269"/>
                    </a:xfrm>
                    <a:prstGeom prst="rect">
                      <a:avLst/>
                    </a:prstGeom>
                    <a:noFill/>
                    <a:ln w="9525">
                      <a:noFill/>
                      <a:miter lim="800000"/>
                      <a:headEnd/>
                      <a:tailEnd/>
                    </a:ln>
                  </pic:spPr>
                </pic:pic>
              </a:graphicData>
            </a:graphic>
          </wp:inline>
        </w:drawing>
      </w:r>
    </w:p>
    <w:p w14:paraId="13905737" w14:textId="77777777" w:rsidR="004A2AD9" w:rsidRPr="004A2AD9" w:rsidRDefault="004A2AD9" w:rsidP="004A2AD9">
      <w:pPr>
        <w:jc w:val="center"/>
        <w:rPr>
          <w:rFonts w:ascii="Avenir Next LT Pro" w:hAnsi="Avenir Next LT Pro" w:cs="Arial"/>
          <w:b/>
          <w:color w:val="595959" w:themeColor="text1" w:themeTint="A6"/>
          <w:sz w:val="22"/>
        </w:rPr>
      </w:pPr>
    </w:p>
    <w:p w14:paraId="236E9DB1" w14:textId="77777777" w:rsidR="004A2AD9" w:rsidRPr="004A2AD9" w:rsidRDefault="004A2AD9" w:rsidP="004A2AD9">
      <w:pPr>
        <w:jc w:val="center"/>
        <w:rPr>
          <w:rFonts w:ascii="Avenir Next LT Pro" w:hAnsi="Avenir Next LT Pro" w:cs="Arial"/>
          <w:b/>
          <w:color w:val="00B0F0"/>
          <w:sz w:val="28"/>
          <w:u w:val="single"/>
        </w:rPr>
      </w:pPr>
      <w:r w:rsidRPr="004A2AD9">
        <w:rPr>
          <w:rFonts w:ascii="Avenir Next LT Pro" w:hAnsi="Avenir Next LT Pro" w:cs="Arial"/>
          <w:b/>
          <w:color w:val="00B0F0"/>
          <w:sz w:val="28"/>
          <w:u w:val="single"/>
        </w:rPr>
        <w:t>Champions for Better Health Awards</w:t>
      </w:r>
    </w:p>
    <w:p w14:paraId="2EB1E145" w14:textId="50720D9F" w:rsidR="004A2AD9" w:rsidRPr="004A2AD9" w:rsidRDefault="004A2AD9" w:rsidP="004A2AD9">
      <w:pPr>
        <w:jc w:val="center"/>
        <w:rPr>
          <w:rFonts w:ascii="Avenir Next LT Pro" w:hAnsi="Avenir Next LT Pro" w:cs="Arial"/>
          <w:b/>
          <w:color w:val="00B0F0"/>
          <w:sz w:val="28"/>
          <w:u w:val="single"/>
        </w:rPr>
      </w:pPr>
      <w:r w:rsidRPr="004A2AD9">
        <w:rPr>
          <w:rFonts w:ascii="Avenir Next LT Pro" w:hAnsi="Avenir Next LT Pro" w:cs="Arial"/>
          <w:b/>
          <w:color w:val="00B0F0"/>
          <w:sz w:val="28"/>
          <w:u w:val="single"/>
        </w:rPr>
        <w:t>2025 Nomination Form</w:t>
      </w:r>
    </w:p>
    <w:p w14:paraId="307D7B9F" w14:textId="77777777" w:rsidR="00E94EB7" w:rsidRPr="004A2AD9" w:rsidRDefault="00E94EB7" w:rsidP="00E94EB7">
      <w:pPr>
        <w:rPr>
          <w:rFonts w:ascii="Avenir Next LT Pro" w:hAnsi="Avenir Next LT Pro" w:cs="Arial"/>
          <w:color w:val="404040" w:themeColor="text1" w:themeTint="BF"/>
          <w:sz w:val="22"/>
        </w:rPr>
      </w:pPr>
    </w:p>
    <w:p w14:paraId="58FC5C60" w14:textId="77777777" w:rsidR="00E94EB7" w:rsidRPr="004A2AD9" w:rsidRDefault="00E94EB7" w:rsidP="00E94EB7">
      <w:pPr>
        <w:rPr>
          <w:rFonts w:ascii="Avenir Next LT Pro" w:hAnsi="Avenir Next LT Pro" w:cs="Arial"/>
          <w:b/>
          <w:color w:val="00B0F0"/>
          <w:sz w:val="22"/>
        </w:rPr>
      </w:pPr>
      <w:r w:rsidRPr="004A2AD9">
        <w:rPr>
          <w:rFonts w:ascii="Avenir Next LT Pro" w:hAnsi="Avenir Next LT Pro" w:cs="Arial"/>
          <w:b/>
          <w:color w:val="00B0F0"/>
          <w:sz w:val="22"/>
        </w:rPr>
        <w:t xml:space="preserve">Purpose </w:t>
      </w:r>
    </w:p>
    <w:p w14:paraId="5269B61D" w14:textId="0B83BC42" w:rsidR="00E94EB7" w:rsidRDefault="004A2AD9" w:rsidP="00E94EB7">
      <w:pPr>
        <w:rPr>
          <w:rFonts w:ascii="Avenir Next LT Pro" w:hAnsi="Avenir Next LT Pro" w:cs="Arial"/>
          <w:color w:val="595959" w:themeColor="text1" w:themeTint="A6"/>
          <w:sz w:val="22"/>
        </w:rPr>
      </w:pPr>
      <w:r w:rsidRPr="00B70A83">
        <w:rPr>
          <w:rFonts w:ascii="Avenir Next LT Pro" w:hAnsi="Avenir Next LT Pro" w:cs="Arial"/>
          <w:color w:val="595959" w:themeColor="text1" w:themeTint="A6"/>
          <w:sz w:val="22"/>
        </w:rPr>
        <w:t xml:space="preserve">The Partnership for Better Health’s </w:t>
      </w:r>
      <w:r w:rsidRPr="00B70A83">
        <w:rPr>
          <w:rFonts w:ascii="Avenir Next LT Pro" w:hAnsi="Avenir Next LT Pro" w:cs="Arial"/>
          <w:b/>
          <w:bCs/>
          <w:i/>
          <w:iCs/>
          <w:color w:val="595959" w:themeColor="text1" w:themeTint="A6"/>
          <w:sz w:val="22"/>
        </w:rPr>
        <w:t>Champions for Better Health Awards</w:t>
      </w:r>
      <w:r w:rsidRPr="00B70A83">
        <w:rPr>
          <w:rFonts w:ascii="Avenir Next LT Pro" w:hAnsi="Avenir Next LT Pro" w:cs="Arial"/>
          <w:color w:val="595959" w:themeColor="text1" w:themeTint="A6"/>
          <w:sz w:val="22"/>
        </w:rPr>
        <w:t> recognize distinguished health equity advocates in our service area. Leaders can represent a multiplicity of backgrounds and industries that play a vital role in advancing the health and wellness of our region. Community members are invited to nominate local champions whose work and service makes our community a healthy place for everyone to live, learn, work and play.</w:t>
      </w:r>
    </w:p>
    <w:p w14:paraId="759DBA04" w14:textId="77777777" w:rsidR="00100FE0" w:rsidRDefault="00100FE0" w:rsidP="00E94EB7">
      <w:pPr>
        <w:rPr>
          <w:rFonts w:ascii="Avenir Next LT Pro" w:hAnsi="Avenir Next LT Pro" w:cs="Arial"/>
          <w:color w:val="595959" w:themeColor="text1" w:themeTint="A6"/>
          <w:sz w:val="22"/>
        </w:rPr>
      </w:pPr>
    </w:p>
    <w:p w14:paraId="61563FE1" w14:textId="77777777" w:rsidR="00E94EB7" w:rsidRPr="004A2AD9" w:rsidRDefault="00E94EB7" w:rsidP="00E94EB7">
      <w:pPr>
        <w:rPr>
          <w:rFonts w:ascii="Avenir Next LT Pro" w:hAnsi="Avenir Next LT Pro" w:cs="Arial"/>
          <w:b/>
          <w:color w:val="00B0F0"/>
          <w:sz w:val="22"/>
        </w:rPr>
      </w:pPr>
      <w:r w:rsidRPr="1BD6DB88">
        <w:rPr>
          <w:rFonts w:ascii="Avenir Next LT Pro" w:hAnsi="Avenir Next LT Pro" w:cs="Arial"/>
          <w:b/>
          <w:bCs/>
          <w:color w:val="00B0F0"/>
          <w:sz w:val="22"/>
        </w:rPr>
        <w:t xml:space="preserve">Requirements to be Nominated </w:t>
      </w:r>
    </w:p>
    <w:p w14:paraId="3392810A" w14:textId="21B8F599" w:rsidR="4281911A" w:rsidRDefault="4281911A">
      <w:r w:rsidRPr="1BD6DB88">
        <w:rPr>
          <w:rFonts w:ascii="Avenir Next LT Pro" w:eastAsia="Avenir Next LT Pro" w:hAnsi="Avenir Next LT Pro" w:cs="Avenir Next LT Pro"/>
          <w:b/>
          <w:bCs/>
          <w:color w:val="595959" w:themeColor="text1" w:themeTint="A6"/>
          <w:sz w:val="22"/>
        </w:rPr>
        <w:t>Focus Area:</w:t>
      </w:r>
      <w:r w:rsidRPr="1BD6DB88">
        <w:rPr>
          <w:rFonts w:ascii="Avenir Next LT Pro" w:eastAsia="Avenir Next LT Pro" w:hAnsi="Avenir Next LT Pro" w:cs="Avenir Next LT Pro"/>
          <w:color w:val="595959" w:themeColor="text1" w:themeTint="A6"/>
          <w:sz w:val="22"/>
        </w:rPr>
        <w:t xml:space="preserve"> The work or service of successful nominees will demonstrate a substantial commitment to addressing health equity and ensuring that all people have the chance to enjoy healthy lives. </w:t>
      </w:r>
      <w:r w:rsidRPr="1BD6DB88">
        <w:rPr>
          <w:rFonts w:ascii="Avenir Next LT Pro" w:eastAsia="Avenir Next LT Pro" w:hAnsi="Avenir Next LT Pro" w:cs="Avenir Next LT Pro"/>
          <w:sz w:val="22"/>
        </w:rPr>
        <w:t xml:space="preserve"> </w:t>
      </w:r>
    </w:p>
    <w:p w14:paraId="59760EF4" w14:textId="2C077021" w:rsidR="004A2AD9" w:rsidRPr="004A2AD9" w:rsidRDefault="004A2AD9" w:rsidP="1BD6DB88">
      <w:pPr>
        <w:autoSpaceDE w:val="0"/>
        <w:autoSpaceDN w:val="0"/>
        <w:adjustRightInd w:val="0"/>
        <w:spacing w:after="120"/>
        <w:rPr>
          <w:rFonts w:ascii="Avenir Next LT Pro" w:hAnsi="Avenir Next LT Pro" w:cs="Arial"/>
          <w:b/>
          <w:bCs/>
          <w:color w:val="595959" w:themeColor="text1" w:themeTint="A6"/>
          <w:sz w:val="12"/>
          <w:szCs w:val="12"/>
        </w:rPr>
      </w:pPr>
    </w:p>
    <w:p w14:paraId="1952DB72" w14:textId="46B16986" w:rsidR="501B5EC9" w:rsidRDefault="501B5EC9" w:rsidP="1BD6DB88">
      <w:pPr>
        <w:rPr>
          <w:rFonts w:ascii="Avenir Next LT Pro" w:eastAsia="Avenir Next LT Pro" w:hAnsi="Avenir Next LT Pro" w:cs="Avenir Next LT Pro"/>
          <w:color w:val="000000" w:themeColor="text1"/>
          <w:sz w:val="22"/>
        </w:rPr>
      </w:pPr>
      <w:r w:rsidRPr="1BD6DB88">
        <w:rPr>
          <w:rFonts w:ascii="Avenir Next LT Pro" w:eastAsia="Avenir Next LT Pro" w:hAnsi="Avenir Next LT Pro" w:cs="Avenir Next LT Pro"/>
          <w:b/>
          <w:bCs/>
          <w:color w:val="595959" w:themeColor="text1" w:themeTint="A6"/>
          <w:sz w:val="22"/>
        </w:rPr>
        <w:t xml:space="preserve">Region: </w:t>
      </w:r>
      <w:r w:rsidRPr="1BD6DB88">
        <w:rPr>
          <w:rFonts w:ascii="Avenir Next LT Pro" w:eastAsia="Avenir Next LT Pro" w:hAnsi="Avenir Next LT Pro" w:cs="Avenir Next LT Pro"/>
          <w:color w:val="595959" w:themeColor="text1" w:themeTint="A6"/>
          <w:sz w:val="22"/>
        </w:rPr>
        <w:t xml:space="preserve">All nominees must reside, volunteer, and/or serve in the Partnership for Better Health’s geographic region, which includes </w:t>
      </w:r>
      <w:r w:rsidR="00C91F66" w:rsidRPr="00C91F66">
        <w:rPr>
          <w:rFonts w:ascii="Avenir Next LT Pro" w:eastAsia="Avenir Next LT Pro" w:hAnsi="Avenir Next LT Pro" w:cs="Avenir Next LT Pro"/>
          <w:color w:val="595959" w:themeColor="text1" w:themeTint="A6"/>
          <w:sz w:val="22"/>
        </w:rPr>
        <w:t>Perry County, parts of Adams and Cumberland Counties, and the Shippensburg Area.</w:t>
      </w:r>
      <w:r w:rsidRPr="1BD6DB88">
        <w:rPr>
          <w:rFonts w:ascii="Avenir Next LT Pro" w:eastAsia="Avenir Next LT Pro" w:hAnsi="Avenir Next LT Pro" w:cs="Avenir Next LT Pro"/>
          <w:color w:val="595959" w:themeColor="text1" w:themeTint="A6"/>
          <w:sz w:val="22"/>
        </w:rPr>
        <w:t xml:space="preserve"> Click here for a map of our </w:t>
      </w:r>
      <w:hyperlink r:id="rId10">
        <w:r w:rsidRPr="1BD6DB88">
          <w:rPr>
            <w:rStyle w:val="Hyperlink"/>
            <w:rFonts w:ascii="Avenir Next LT Pro" w:eastAsia="Avenir Next LT Pro" w:hAnsi="Avenir Next LT Pro" w:cs="Avenir Next LT Pro"/>
            <w:color w:val="0563C1"/>
            <w:sz w:val="22"/>
          </w:rPr>
          <w:t>service area</w:t>
        </w:r>
      </w:hyperlink>
      <w:r w:rsidRPr="1BD6DB88">
        <w:rPr>
          <w:rFonts w:ascii="Avenir Next LT Pro" w:eastAsia="Avenir Next LT Pro" w:hAnsi="Avenir Next LT Pro" w:cs="Avenir Next LT Pro"/>
          <w:color w:val="000000" w:themeColor="text1"/>
          <w:sz w:val="22"/>
        </w:rPr>
        <w:t xml:space="preserve">. </w:t>
      </w:r>
    </w:p>
    <w:p w14:paraId="47BEA24B" w14:textId="7576E87E" w:rsidR="1BD6DB88" w:rsidRDefault="1BD6DB88" w:rsidP="1BD6DB88">
      <w:pPr>
        <w:rPr>
          <w:rFonts w:ascii="Avenir Next LT Pro" w:eastAsia="Avenir Next LT Pro" w:hAnsi="Avenir Next LT Pro" w:cs="Avenir Next LT Pro"/>
          <w:color w:val="595959" w:themeColor="text1" w:themeTint="A6"/>
          <w:sz w:val="22"/>
        </w:rPr>
      </w:pPr>
    </w:p>
    <w:p w14:paraId="73D1195F" w14:textId="1A03EC6C" w:rsidR="00567EB2" w:rsidRDefault="00567EB2" w:rsidP="1BD6DB88">
      <w:pPr>
        <w:rPr>
          <w:rFonts w:ascii="Avenir Next LT Pro" w:eastAsia="Avenir Next LT Pro" w:hAnsi="Avenir Next LT Pro" w:cs="Avenir Next LT Pro"/>
          <w:color w:val="595959" w:themeColor="text1" w:themeTint="A6"/>
          <w:sz w:val="22"/>
        </w:rPr>
      </w:pPr>
      <w:r w:rsidRPr="00567EB2">
        <w:rPr>
          <w:rFonts w:ascii="Avenir Next LT Pro" w:eastAsia="Avenir Next LT Pro" w:hAnsi="Avenir Next LT Pro" w:cs="Avenir Next LT Pro"/>
          <w:b/>
          <w:bCs/>
          <w:color w:val="595959" w:themeColor="text1" w:themeTint="A6"/>
          <w:sz w:val="22"/>
        </w:rPr>
        <w:t>Timeframe</w:t>
      </w:r>
      <w:r>
        <w:rPr>
          <w:rFonts w:ascii="Avenir Next LT Pro" w:eastAsia="Avenir Next LT Pro" w:hAnsi="Avenir Next LT Pro" w:cs="Avenir Next LT Pro"/>
          <w:color w:val="595959" w:themeColor="text1" w:themeTint="A6"/>
          <w:sz w:val="22"/>
        </w:rPr>
        <w:t xml:space="preserve">: Nominations are welcomed from projects, activities, and initiatives that </w:t>
      </w:r>
      <w:r w:rsidR="00FD7745">
        <w:rPr>
          <w:rFonts w:ascii="Avenir Next LT Pro" w:eastAsia="Avenir Next LT Pro" w:hAnsi="Avenir Next LT Pro" w:cs="Avenir Next LT Pro"/>
          <w:color w:val="595959" w:themeColor="text1" w:themeTint="A6"/>
          <w:sz w:val="22"/>
        </w:rPr>
        <w:t>are ongoing, or ended within the last year (J</w:t>
      </w:r>
      <w:r>
        <w:rPr>
          <w:rFonts w:ascii="Avenir Next LT Pro" w:eastAsia="Avenir Next LT Pro" w:hAnsi="Avenir Next LT Pro" w:cs="Avenir Next LT Pro"/>
          <w:color w:val="595959" w:themeColor="text1" w:themeTint="A6"/>
          <w:sz w:val="22"/>
        </w:rPr>
        <w:t xml:space="preserve">uly 1, 2024 </w:t>
      </w:r>
      <w:r w:rsidR="00FD7745">
        <w:rPr>
          <w:rFonts w:ascii="Avenir Next LT Pro" w:eastAsia="Avenir Next LT Pro" w:hAnsi="Avenir Next LT Pro" w:cs="Avenir Next LT Pro"/>
          <w:color w:val="595959" w:themeColor="text1" w:themeTint="A6"/>
          <w:sz w:val="22"/>
        </w:rPr>
        <w:t>-</w:t>
      </w:r>
      <w:r>
        <w:rPr>
          <w:rFonts w:ascii="Avenir Next LT Pro" w:eastAsia="Avenir Next LT Pro" w:hAnsi="Avenir Next LT Pro" w:cs="Avenir Next LT Pro"/>
          <w:color w:val="595959" w:themeColor="text1" w:themeTint="A6"/>
          <w:sz w:val="22"/>
        </w:rPr>
        <w:t xml:space="preserve"> June 30, 2025</w:t>
      </w:r>
      <w:r w:rsidR="00FD7745">
        <w:rPr>
          <w:rFonts w:ascii="Avenir Next LT Pro" w:eastAsia="Avenir Next LT Pro" w:hAnsi="Avenir Next LT Pro" w:cs="Avenir Next LT Pro"/>
          <w:color w:val="595959" w:themeColor="text1" w:themeTint="A6"/>
          <w:sz w:val="22"/>
        </w:rPr>
        <w:t>)</w:t>
      </w:r>
      <w:r>
        <w:rPr>
          <w:rFonts w:ascii="Avenir Next LT Pro" w:eastAsia="Avenir Next LT Pro" w:hAnsi="Avenir Next LT Pro" w:cs="Avenir Next LT Pro"/>
          <w:color w:val="595959" w:themeColor="text1" w:themeTint="A6"/>
          <w:sz w:val="22"/>
        </w:rPr>
        <w:t>.</w:t>
      </w:r>
    </w:p>
    <w:p w14:paraId="759EDDDB" w14:textId="77777777" w:rsidR="00567EB2" w:rsidRDefault="00567EB2" w:rsidP="1BD6DB88">
      <w:pPr>
        <w:rPr>
          <w:rFonts w:ascii="Avenir Next LT Pro" w:eastAsia="Avenir Next LT Pro" w:hAnsi="Avenir Next LT Pro" w:cs="Avenir Next LT Pro"/>
          <w:color w:val="595959" w:themeColor="text1" w:themeTint="A6"/>
          <w:sz w:val="22"/>
        </w:rPr>
      </w:pPr>
    </w:p>
    <w:p w14:paraId="00E927D5" w14:textId="7D125649" w:rsidR="00E94EB7" w:rsidRPr="004A2AD9" w:rsidRDefault="00E94EB7" w:rsidP="009A5957">
      <w:pPr>
        <w:jc w:val="center"/>
        <w:rPr>
          <w:rFonts w:ascii="Avenir Next LT Pro" w:hAnsi="Avenir Next LT Pro" w:cs="Arial"/>
          <w:b/>
          <w:color w:val="00B0F0"/>
          <w:sz w:val="28"/>
          <w:u w:val="single"/>
        </w:rPr>
      </w:pPr>
      <w:r w:rsidRPr="004A2AD9">
        <w:rPr>
          <w:rFonts w:ascii="Avenir Next LT Pro" w:hAnsi="Avenir Next LT Pro" w:cs="Arial"/>
          <w:b/>
          <w:color w:val="00B0F0"/>
          <w:sz w:val="28"/>
          <w:u w:val="single"/>
        </w:rPr>
        <w:t>Recognition Categories</w:t>
      </w:r>
    </w:p>
    <w:p w14:paraId="0BA9BE52" w14:textId="77777777" w:rsidR="00DF6284" w:rsidRPr="004A2AD9" w:rsidRDefault="00DF6284" w:rsidP="00E94EB7">
      <w:pPr>
        <w:autoSpaceDE w:val="0"/>
        <w:autoSpaceDN w:val="0"/>
        <w:adjustRightInd w:val="0"/>
        <w:rPr>
          <w:rFonts w:ascii="Avenir Next LT Pro" w:hAnsi="Avenir Next LT Pro" w:cs="Arial"/>
          <w:b/>
          <w:color w:val="595959" w:themeColor="text1" w:themeTint="A6"/>
          <w:sz w:val="12"/>
        </w:rPr>
      </w:pPr>
    </w:p>
    <w:p w14:paraId="3C0FBEE9" w14:textId="56EE7B50" w:rsidR="00530664" w:rsidRPr="008A36DE" w:rsidRDefault="5B4460CF" w:rsidP="1BD6DB88">
      <w:p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b/>
          <w:bCs/>
          <w:color w:val="595959" w:themeColor="text1" w:themeTint="A6"/>
          <w:sz w:val="21"/>
          <w:szCs w:val="21"/>
        </w:rPr>
        <w:t>Social Determinants of Health (SDOH) Awards</w:t>
      </w:r>
      <w:r w:rsidRPr="008A36DE">
        <w:rPr>
          <w:rFonts w:ascii="Avenir Next LT Pro" w:hAnsi="Avenir Next LT Pro" w:cs="Arial"/>
          <w:color w:val="595959" w:themeColor="text1" w:themeTint="A6"/>
          <w:sz w:val="21"/>
          <w:szCs w:val="21"/>
        </w:rPr>
        <w:t xml:space="preserve"> – honors local organizations who champion the SDOH in their work. Awards may be given for one or more SDOH categories:</w:t>
      </w:r>
    </w:p>
    <w:p w14:paraId="5B113D98" w14:textId="4C861437" w:rsidR="00530664" w:rsidRPr="008A36DE" w:rsidRDefault="5B4460CF" w:rsidP="1BD6DB88">
      <w:pPr>
        <w:pStyle w:val="ListParagraph"/>
        <w:numPr>
          <w:ilvl w:val="0"/>
          <w:numId w:val="1"/>
        </w:numPr>
        <w:spacing w:line="259" w:lineRule="auto"/>
        <w:rPr>
          <w:rFonts w:ascii="Avenir Next LT Pro" w:eastAsiaTheme="minorEastAsia" w:hAnsi="Avenir Next LT Pro"/>
          <w:color w:val="595959" w:themeColor="text1" w:themeTint="A6"/>
          <w:sz w:val="21"/>
          <w:szCs w:val="21"/>
        </w:rPr>
      </w:pPr>
      <w:r w:rsidRPr="008A36DE">
        <w:rPr>
          <w:rFonts w:ascii="Avenir Next LT Pro" w:hAnsi="Avenir Next LT Pro" w:cs="Arial"/>
          <w:b/>
          <w:bCs/>
          <w:color w:val="595959" w:themeColor="text1" w:themeTint="A6"/>
          <w:sz w:val="21"/>
          <w:szCs w:val="21"/>
        </w:rPr>
        <w:t xml:space="preserve">Economic Stability </w:t>
      </w:r>
      <w:r w:rsidRPr="008A36DE">
        <w:rPr>
          <w:rFonts w:ascii="Avenir Next LT Pro" w:hAnsi="Avenir Next LT Pro" w:cs="Arial"/>
          <w:color w:val="595959" w:themeColor="text1" w:themeTint="A6"/>
          <w:sz w:val="21"/>
          <w:szCs w:val="21"/>
        </w:rPr>
        <w:t>(e.g. income and employment status; poverty and food insecurity; access to affordable housing)</w:t>
      </w:r>
    </w:p>
    <w:p w14:paraId="158EA9DD" w14:textId="2C907C21" w:rsidR="00530664" w:rsidRPr="008A36DE" w:rsidRDefault="5B4460CF" w:rsidP="1BD6DB88">
      <w:pPr>
        <w:pStyle w:val="ListParagraph"/>
        <w:numPr>
          <w:ilvl w:val="0"/>
          <w:numId w:val="1"/>
        </w:numPr>
        <w:spacing w:line="259" w:lineRule="auto"/>
        <w:rPr>
          <w:rFonts w:ascii="Avenir Next LT Pro" w:hAnsi="Avenir Next LT Pro" w:cs="Arial"/>
          <w:b/>
          <w:bCs/>
          <w:color w:val="595959" w:themeColor="text1" w:themeTint="A6"/>
          <w:sz w:val="21"/>
          <w:szCs w:val="21"/>
        </w:rPr>
      </w:pPr>
      <w:r w:rsidRPr="008A36DE">
        <w:rPr>
          <w:rFonts w:ascii="Avenir Next LT Pro" w:hAnsi="Avenir Next LT Pro" w:cs="Arial"/>
          <w:b/>
          <w:bCs/>
          <w:color w:val="595959" w:themeColor="text1" w:themeTint="A6"/>
          <w:sz w:val="21"/>
          <w:szCs w:val="21"/>
        </w:rPr>
        <w:t>Educational Access and Quality</w:t>
      </w:r>
      <w:r w:rsidRPr="008A36DE">
        <w:rPr>
          <w:rFonts w:ascii="Avenir Next LT Pro" w:hAnsi="Avenir Next LT Pro" w:cs="Arial"/>
          <w:color w:val="595959" w:themeColor="text1" w:themeTint="A6"/>
          <w:sz w:val="21"/>
          <w:szCs w:val="21"/>
        </w:rPr>
        <w:t xml:space="preserve"> (e.g. educational attainment level; access to quality education; health literacy) </w:t>
      </w:r>
    </w:p>
    <w:p w14:paraId="64DC6B9D" w14:textId="66BD4AF8" w:rsidR="00530664" w:rsidRPr="008A36DE" w:rsidRDefault="5B4460CF" w:rsidP="1BD6DB88">
      <w:pPr>
        <w:pStyle w:val="ListParagraph"/>
        <w:numPr>
          <w:ilvl w:val="0"/>
          <w:numId w:val="1"/>
        </w:numPr>
        <w:spacing w:line="259" w:lineRule="auto"/>
        <w:rPr>
          <w:rFonts w:ascii="Avenir Next LT Pro" w:hAnsi="Avenir Next LT Pro" w:cs="Arial"/>
          <w:b/>
          <w:bCs/>
          <w:color w:val="595959" w:themeColor="text1" w:themeTint="A6"/>
          <w:sz w:val="21"/>
          <w:szCs w:val="21"/>
        </w:rPr>
      </w:pPr>
      <w:r w:rsidRPr="008A36DE">
        <w:rPr>
          <w:rFonts w:ascii="Avenir Next LT Pro" w:hAnsi="Avenir Next LT Pro" w:cs="Arial"/>
          <w:b/>
          <w:bCs/>
          <w:color w:val="595959" w:themeColor="text1" w:themeTint="A6"/>
          <w:sz w:val="21"/>
          <w:szCs w:val="21"/>
        </w:rPr>
        <w:t>Healthcare Access and Quality</w:t>
      </w:r>
      <w:r w:rsidRPr="008A36DE">
        <w:rPr>
          <w:rFonts w:ascii="Avenir Next LT Pro" w:hAnsi="Avenir Next LT Pro" w:cs="Arial"/>
          <w:color w:val="595959" w:themeColor="text1" w:themeTint="A6"/>
          <w:sz w:val="21"/>
          <w:szCs w:val="21"/>
        </w:rPr>
        <w:t xml:space="preserve"> (e.g. health insurance coverage; access to healthcare services; quality of healthcare received)</w:t>
      </w:r>
    </w:p>
    <w:p w14:paraId="049DB638" w14:textId="13E9D105" w:rsidR="00530664" w:rsidRPr="008A36DE" w:rsidRDefault="5B4460CF" w:rsidP="1BD6DB88">
      <w:pPr>
        <w:pStyle w:val="ListParagraph"/>
        <w:numPr>
          <w:ilvl w:val="0"/>
          <w:numId w:val="1"/>
        </w:numPr>
        <w:spacing w:line="259" w:lineRule="auto"/>
        <w:rPr>
          <w:rFonts w:ascii="Avenir Next LT Pro" w:hAnsi="Avenir Next LT Pro" w:cs="Arial"/>
          <w:b/>
          <w:bCs/>
          <w:color w:val="595959" w:themeColor="text1" w:themeTint="A6"/>
          <w:sz w:val="21"/>
          <w:szCs w:val="21"/>
        </w:rPr>
      </w:pPr>
      <w:r w:rsidRPr="008A36DE">
        <w:rPr>
          <w:rFonts w:ascii="Avenir Next LT Pro" w:hAnsi="Avenir Next LT Pro" w:cs="Arial"/>
          <w:b/>
          <w:bCs/>
          <w:color w:val="595959" w:themeColor="text1" w:themeTint="A6"/>
          <w:sz w:val="21"/>
          <w:szCs w:val="21"/>
        </w:rPr>
        <w:t>Neighborhood and Built Environment</w:t>
      </w:r>
      <w:r w:rsidRPr="008A36DE">
        <w:rPr>
          <w:rFonts w:ascii="Avenir Next LT Pro" w:hAnsi="Avenir Next LT Pro" w:cs="Arial"/>
          <w:color w:val="595959" w:themeColor="text1" w:themeTint="A6"/>
          <w:sz w:val="21"/>
          <w:szCs w:val="21"/>
        </w:rPr>
        <w:t xml:space="preserve"> (e.g. safety and crime rates; access to green spaces and parks; quality of housing and infrastructure) </w:t>
      </w:r>
    </w:p>
    <w:p w14:paraId="37C6FB26" w14:textId="56996209" w:rsidR="00530664" w:rsidRPr="008A36DE" w:rsidRDefault="5B4460CF" w:rsidP="1BD6DB88">
      <w:pPr>
        <w:pStyle w:val="ListParagraph"/>
        <w:numPr>
          <w:ilvl w:val="0"/>
          <w:numId w:val="1"/>
        </w:numPr>
        <w:spacing w:line="259" w:lineRule="auto"/>
        <w:rPr>
          <w:rFonts w:ascii="Avenir Next LT Pro" w:hAnsi="Avenir Next LT Pro" w:cs="Arial"/>
          <w:b/>
          <w:bCs/>
          <w:color w:val="595959" w:themeColor="text1" w:themeTint="A6"/>
          <w:sz w:val="21"/>
          <w:szCs w:val="21"/>
        </w:rPr>
      </w:pPr>
      <w:r w:rsidRPr="008A36DE">
        <w:rPr>
          <w:rFonts w:ascii="Avenir Next LT Pro" w:hAnsi="Avenir Next LT Pro" w:cs="Arial"/>
          <w:b/>
          <w:bCs/>
          <w:color w:val="595959" w:themeColor="text1" w:themeTint="A6"/>
          <w:sz w:val="21"/>
          <w:szCs w:val="21"/>
        </w:rPr>
        <w:t xml:space="preserve">Social and Community Context </w:t>
      </w:r>
      <w:r w:rsidRPr="008A36DE">
        <w:rPr>
          <w:rFonts w:ascii="Avenir Next LT Pro" w:hAnsi="Avenir Next LT Pro" w:cs="Arial"/>
          <w:color w:val="595959" w:themeColor="text1" w:themeTint="A6"/>
          <w:sz w:val="21"/>
          <w:szCs w:val="21"/>
        </w:rPr>
        <w:t>(e.g. social support networks; community cohesion; discrimination and social exclusion) </w:t>
      </w:r>
    </w:p>
    <w:p w14:paraId="5BC0C508" w14:textId="447DC768" w:rsidR="00530664" w:rsidRPr="008A36DE" w:rsidRDefault="00530664" w:rsidP="1BD6DB88">
      <w:pPr>
        <w:spacing w:line="259" w:lineRule="auto"/>
        <w:rPr>
          <w:rFonts w:ascii="Avenir Next LT Pro" w:hAnsi="Avenir Next LT Pro" w:cs="Arial"/>
          <w:color w:val="404040" w:themeColor="text1" w:themeTint="BF"/>
          <w:sz w:val="21"/>
          <w:szCs w:val="21"/>
        </w:rPr>
      </w:pPr>
    </w:p>
    <w:p w14:paraId="059E69D8" w14:textId="559B920E" w:rsidR="00530664" w:rsidRPr="008A36DE" w:rsidRDefault="5B4460CF" w:rsidP="1BD6DB88">
      <w:pPr>
        <w:spacing w:line="259" w:lineRule="auto"/>
        <w:rPr>
          <w:rFonts w:ascii="Avenir Next LT Pro" w:hAnsi="Avenir Next LT Pro" w:cs="Arial"/>
          <w:color w:val="404040" w:themeColor="text1" w:themeTint="BF"/>
          <w:sz w:val="21"/>
          <w:szCs w:val="21"/>
        </w:rPr>
      </w:pPr>
      <w:r w:rsidRPr="008A36DE">
        <w:rPr>
          <w:rFonts w:ascii="Avenir Next LT Pro" w:hAnsi="Avenir Next LT Pro" w:cs="Arial"/>
          <w:color w:val="404040" w:themeColor="text1" w:themeTint="BF"/>
          <w:sz w:val="21"/>
          <w:szCs w:val="21"/>
        </w:rPr>
        <w:t xml:space="preserve">Nominees for the SDOH Awards will be reviewed using the following criteria: </w:t>
      </w:r>
    </w:p>
    <w:p w14:paraId="028968B0" w14:textId="7CF40C03" w:rsidR="00530664" w:rsidRDefault="5B4460CF" w:rsidP="1BD6DB88">
      <w:pPr>
        <w:pStyle w:val="ListParagraph"/>
        <w:numPr>
          <w:ilvl w:val="0"/>
          <w:numId w:val="2"/>
        </w:numPr>
        <w:spacing w:line="259" w:lineRule="auto"/>
        <w:rPr>
          <w:rFonts w:ascii="Avenir Next LT Pro" w:hAnsi="Avenir Next LT Pro" w:cs="Arial"/>
          <w:color w:val="404040" w:themeColor="text1" w:themeTint="BF"/>
          <w:sz w:val="21"/>
          <w:szCs w:val="21"/>
        </w:rPr>
      </w:pPr>
      <w:r w:rsidRPr="008A36DE">
        <w:rPr>
          <w:rFonts w:ascii="Avenir Next LT Pro" w:hAnsi="Avenir Next LT Pro" w:cs="Arial"/>
          <w:color w:val="404040" w:themeColor="text1" w:themeTint="BF"/>
          <w:sz w:val="21"/>
          <w:szCs w:val="21"/>
        </w:rPr>
        <w:t>Evidence of impactful programs and/or services that responsively meet the health needs of individuals in the community by focusing interventions on one or more SDOH.</w:t>
      </w:r>
    </w:p>
    <w:p w14:paraId="5692FEE9" w14:textId="19BBFE51" w:rsidR="00530664" w:rsidRDefault="5B4460CF" w:rsidP="1BD6DB88">
      <w:pPr>
        <w:pStyle w:val="ListParagraph"/>
        <w:numPr>
          <w:ilvl w:val="0"/>
          <w:numId w:val="2"/>
        </w:numPr>
        <w:spacing w:line="259" w:lineRule="auto"/>
        <w:rPr>
          <w:rFonts w:ascii="Avenir Next LT Pro" w:hAnsi="Avenir Next LT Pro" w:cs="Arial"/>
          <w:color w:val="404040" w:themeColor="text1" w:themeTint="BF"/>
          <w:sz w:val="21"/>
          <w:szCs w:val="21"/>
        </w:rPr>
      </w:pPr>
      <w:r w:rsidRPr="008A36DE">
        <w:rPr>
          <w:rFonts w:ascii="Avenir Next LT Pro" w:hAnsi="Avenir Next LT Pro" w:cs="Arial"/>
          <w:color w:val="404040" w:themeColor="text1" w:themeTint="BF"/>
          <w:sz w:val="21"/>
          <w:szCs w:val="21"/>
        </w:rPr>
        <w:t>Demonstrated commitment to collaborate with others and/or serve in a leadership role to build healthy communities by addressing one or more SDOH.</w:t>
      </w:r>
    </w:p>
    <w:p w14:paraId="17C70406" w14:textId="77777777" w:rsidR="00100FE0" w:rsidRDefault="00100FE0" w:rsidP="00100FE0">
      <w:pPr>
        <w:spacing w:line="259" w:lineRule="auto"/>
        <w:rPr>
          <w:rFonts w:ascii="Avenir Next LT Pro" w:hAnsi="Avenir Next LT Pro" w:cs="Arial"/>
          <w:color w:val="404040" w:themeColor="text1" w:themeTint="BF"/>
          <w:sz w:val="21"/>
          <w:szCs w:val="21"/>
        </w:rPr>
      </w:pPr>
    </w:p>
    <w:p w14:paraId="58657E83" w14:textId="77777777" w:rsidR="00100FE0" w:rsidRDefault="00100FE0" w:rsidP="00100FE0">
      <w:pPr>
        <w:spacing w:line="259" w:lineRule="auto"/>
        <w:rPr>
          <w:rFonts w:ascii="Avenir Next LT Pro" w:hAnsi="Avenir Next LT Pro" w:cs="Arial"/>
          <w:color w:val="404040" w:themeColor="text1" w:themeTint="BF"/>
          <w:sz w:val="21"/>
          <w:szCs w:val="21"/>
        </w:rPr>
      </w:pPr>
    </w:p>
    <w:p w14:paraId="1FAB4D18" w14:textId="77777777" w:rsidR="00100FE0" w:rsidRDefault="00100FE0" w:rsidP="00100FE0">
      <w:pPr>
        <w:spacing w:line="259" w:lineRule="auto"/>
        <w:rPr>
          <w:rFonts w:ascii="Avenir Next LT Pro" w:hAnsi="Avenir Next LT Pro" w:cs="Arial"/>
          <w:color w:val="404040" w:themeColor="text1" w:themeTint="BF"/>
          <w:sz w:val="21"/>
          <w:szCs w:val="21"/>
        </w:rPr>
      </w:pPr>
    </w:p>
    <w:p w14:paraId="23CB7EE6" w14:textId="77777777" w:rsidR="00100FE0" w:rsidRPr="00100FE0" w:rsidRDefault="00100FE0" w:rsidP="00100FE0">
      <w:pPr>
        <w:spacing w:line="259" w:lineRule="auto"/>
        <w:rPr>
          <w:rFonts w:ascii="Avenir Next LT Pro" w:hAnsi="Avenir Next LT Pro" w:cs="Arial"/>
          <w:color w:val="404040" w:themeColor="text1" w:themeTint="BF"/>
          <w:sz w:val="21"/>
          <w:szCs w:val="21"/>
        </w:rPr>
      </w:pPr>
    </w:p>
    <w:p w14:paraId="4BDBC150" w14:textId="6EC95E47" w:rsidR="00530664" w:rsidRPr="008A36DE" w:rsidRDefault="5B4460CF" w:rsidP="1BD6DB88">
      <w:pPr>
        <w:pStyle w:val="ListParagraph"/>
        <w:numPr>
          <w:ilvl w:val="0"/>
          <w:numId w:val="2"/>
        </w:numPr>
        <w:spacing w:line="259" w:lineRule="auto"/>
        <w:rPr>
          <w:rFonts w:ascii="Avenir Next LT Pro" w:hAnsi="Avenir Next LT Pro" w:cs="Arial"/>
          <w:color w:val="404040" w:themeColor="text1" w:themeTint="BF"/>
          <w:sz w:val="21"/>
          <w:szCs w:val="21"/>
        </w:rPr>
      </w:pPr>
      <w:r w:rsidRPr="008A36DE">
        <w:rPr>
          <w:rFonts w:ascii="Avenir Next LT Pro" w:hAnsi="Avenir Next LT Pro" w:cs="Arial"/>
          <w:color w:val="404040" w:themeColor="text1" w:themeTint="BF"/>
          <w:sz w:val="21"/>
          <w:szCs w:val="21"/>
        </w:rPr>
        <w:t>Dedicated commitment to improve the lives of people whose life circumstances make them vulnerable to poor health, and to centering individuals with lived experience by valuing their expertise and incorporating individuals with diverse backgrounds in strategic development and decision-making.</w:t>
      </w:r>
    </w:p>
    <w:p w14:paraId="45C7CEA0" w14:textId="1020D433" w:rsidR="00530664" w:rsidRPr="008A36DE" w:rsidRDefault="00530664" w:rsidP="1BD6DB88">
      <w:pPr>
        <w:autoSpaceDE w:val="0"/>
        <w:autoSpaceDN w:val="0"/>
        <w:adjustRightInd w:val="0"/>
        <w:rPr>
          <w:rFonts w:ascii="Avenir Next LT Pro" w:hAnsi="Avenir Next LT Pro" w:cs="Arial"/>
          <w:b/>
          <w:bCs/>
          <w:color w:val="595959" w:themeColor="text1" w:themeTint="A6"/>
          <w:sz w:val="21"/>
          <w:szCs w:val="21"/>
        </w:rPr>
      </w:pPr>
    </w:p>
    <w:p w14:paraId="0E0FDFC0" w14:textId="397174F3" w:rsidR="00530664" w:rsidRPr="008A36DE" w:rsidRDefault="25A1B7D1" w:rsidP="1BD6DB88">
      <w:pPr>
        <w:autoSpaceDE w:val="0"/>
        <w:autoSpaceDN w:val="0"/>
        <w:adjustRightInd w:val="0"/>
        <w:rPr>
          <w:rFonts w:ascii="Avenir Next LT Pro" w:hAnsi="Avenir Next LT Pro" w:cs="Arial"/>
          <w:color w:val="595959" w:themeColor="text1" w:themeTint="A6"/>
          <w:sz w:val="21"/>
          <w:szCs w:val="21"/>
        </w:rPr>
      </w:pPr>
      <w:r w:rsidRPr="008A36DE">
        <w:rPr>
          <w:rFonts w:ascii="Avenir Next LT Pro" w:hAnsi="Avenir Next LT Pro" w:cs="Arial"/>
          <w:b/>
          <w:bCs/>
          <w:color w:val="595959" w:themeColor="text1" w:themeTint="A6"/>
          <w:sz w:val="21"/>
          <w:szCs w:val="21"/>
        </w:rPr>
        <w:t xml:space="preserve">Heather Swartz </w:t>
      </w:r>
      <w:r w:rsidR="6A324AB5" w:rsidRPr="008A36DE">
        <w:rPr>
          <w:rFonts w:ascii="Avenir Next LT Pro" w:hAnsi="Avenir Next LT Pro" w:cs="Arial"/>
          <w:b/>
          <w:bCs/>
          <w:color w:val="595959" w:themeColor="text1" w:themeTint="A6"/>
          <w:sz w:val="21"/>
          <w:szCs w:val="21"/>
        </w:rPr>
        <w:t xml:space="preserve">Volunteer </w:t>
      </w:r>
      <w:r w:rsidR="4E940483" w:rsidRPr="008A36DE">
        <w:rPr>
          <w:rFonts w:ascii="Avenir Next LT Pro" w:hAnsi="Avenir Next LT Pro" w:cs="Arial"/>
          <w:b/>
          <w:bCs/>
          <w:color w:val="595959" w:themeColor="text1" w:themeTint="A6"/>
          <w:sz w:val="21"/>
          <w:szCs w:val="21"/>
        </w:rPr>
        <w:t>Award</w:t>
      </w:r>
      <w:r w:rsidR="6A324AB5" w:rsidRPr="008A36DE">
        <w:rPr>
          <w:rFonts w:ascii="Avenir Next LT Pro" w:hAnsi="Avenir Next LT Pro" w:cs="Arial"/>
          <w:color w:val="595959" w:themeColor="text1" w:themeTint="A6"/>
          <w:sz w:val="21"/>
          <w:szCs w:val="21"/>
        </w:rPr>
        <w:t xml:space="preserve"> – </w:t>
      </w:r>
      <w:r w:rsidR="2C11F7AD" w:rsidRPr="008A36DE">
        <w:rPr>
          <w:rFonts w:ascii="Avenir Next LT Pro" w:hAnsi="Avenir Next LT Pro" w:cs="Arial"/>
          <w:color w:val="595959" w:themeColor="text1" w:themeTint="A6"/>
          <w:sz w:val="21"/>
          <w:szCs w:val="21"/>
        </w:rPr>
        <w:t xml:space="preserve">honors an individual or family who demonstrates exceptional leadership skills in their volunteer activities and plays a major role in advancing the health and wellness of our region. Nominees will be reviewed using the following criteria:  </w:t>
      </w:r>
    </w:p>
    <w:p w14:paraId="37FD3E69" w14:textId="0E5C70A0" w:rsidR="00530664" w:rsidRPr="008A36DE" w:rsidRDefault="2C11F7AD" w:rsidP="1BD6DB88">
      <w:pPr>
        <w:pStyle w:val="ListParagraph"/>
        <w:numPr>
          <w:ilvl w:val="0"/>
          <w:numId w:val="8"/>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 xml:space="preserve">Evidence of quality leadership and organizational abilities. </w:t>
      </w:r>
    </w:p>
    <w:p w14:paraId="3AE0F951" w14:textId="22D2B552" w:rsidR="00530664" w:rsidRPr="008A36DE" w:rsidRDefault="2C11F7AD" w:rsidP="1BD6DB88">
      <w:pPr>
        <w:pStyle w:val="ListParagraph"/>
        <w:numPr>
          <w:ilvl w:val="0"/>
          <w:numId w:val="8"/>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 xml:space="preserve">Time, effort, and personal commitment to volunteerism that advances health and health equity, especially among vulnerable populations. </w:t>
      </w:r>
    </w:p>
    <w:p w14:paraId="47194CD7" w14:textId="2D184A40" w:rsidR="00530664" w:rsidRPr="008A36DE" w:rsidRDefault="2C11F7AD" w:rsidP="1BD6DB88">
      <w:pPr>
        <w:pStyle w:val="ListParagraph"/>
        <w:numPr>
          <w:ilvl w:val="0"/>
          <w:numId w:val="8"/>
        </w:numPr>
        <w:spacing w:line="259" w:lineRule="auto"/>
        <w:rPr>
          <w:rFonts w:ascii="Avenir Next LT Pro" w:hAnsi="Avenir Next LT Pro" w:cs="Arial"/>
          <w:color w:val="595959" w:themeColor="text1" w:themeTint="A6"/>
          <w:sz w:val="21"/>
          <w:szCs w:val="21"/>
        </w:rPr>
      </w:pPr>
      <w:r w:rsidRPr="008A36DE">
        <w:rPr>
          <w:rFonts w:ascii="Avenir Next LT Pro" w:eastAsiaTheme="minorEastAsia" w:hAnsi="Avenir Next LT Pro"/>
          <w:color w:val="595959" w:themeColor="text1" w:themeTint="A6"/>
          <w:sz w:val="21"/>
          <w:szCs w:val="21"/>
        </w:rPr>
        <w:t>Demonstrated ability to recruit and motivate others in their commitment to volunteerism.</w:t>
      </w:r>
    </w:p>
    <w:p w14:paraId="2E0660A6" w14:textId="6890710A" w:rsidR="00530664" w:rsidRPr="008A36DE" w:rsidRDefault="6A324AB5" w:rsidP="1BD6DB88">
      <w:pPr>
        <w:autoSpaceDE w:val="0"/>
        <w:autoSpaceDN w:val="0"/>
        <w:adjustRightInd w:val="0"/>
        <w:rPr>
          <w:rFonts w:ascii="Avenir Next LT Pro" w:hAnsi="Avenir Next LT Pro" w:cs="Arial"/>
          <w:sz w:val="21"/>
          <w:szCs w:val="21"/>
        </w:rPr>
      </w:pPr>
      <w:r w:rsidRPr="008A36DE">
        <w:rPr>
          <w:rFonts w:ascii="Avenir Next LT Pro" w:hAnsi="Avenir Next LT Pro" w:cs="Arial"/>
          <w:color w:val="595959" w:themeColor="text1" w:themeTint="A6"/>
          <w:sz w:val="21"/>
          <w:szCs w:val="21"/>
        </w:rPr>
        <w:t xml:space="preserve"> </w:t>
      </w:r>
    </w:p>
    <w:p w14:paraId="7A6C4FE3" w14:textId="614C5624" w:rsidR="00530664" w:rsidRPr="008A36DE" w:rsidRDefault="644FFD1C" w:rsidP="1BD6DB88">
      <w:pPr>
        <w:autoSpaceDE w:val="0"/>
        <w:autoSpaceDN w:val="0"/>
        <w:adjustRightInd w:val="0"/>
        <w:rPr>
          <w:sz w:val="21"/>
          <w:szCs w:val="21"/>
        </w:rPr>
      </w:pPr>
      <w:r w:rsidRPr="008A36DE">
        <w:rPr>
          <w:rFonts w:ascii="Avenir Next LT Pro" w:hAnsi="Avenir Next LT Pro" w:cs="Arial"/>
          <w:b/>
          <w:bCs/>
          <w:color w:val="595959" w:themeColor="text1" w:themeTint="A6"/>
          <w:sz w:val="21"/>
          <w:szCs w:val="21"/>
        </w:rPr>
        <w:t xml:space="preserve">Nonprofit </w:t>
      </w:r>
      <w:r w:rsidR="6A324AB5" w:rsidRPr="008A36DE">
        <w:rPr>
          <w:rFonts w:ascii="Avenir Next LT Pro" w:hAnsi="Avenir Next LT Pro" w:cs="Arial"/>
          <w:b/>
          <w:bCs/>
          <w:color w:val="595959" w:themeColor="text1" w:themeTint="A6"/>
          <w:sz w:val="21"/>
          <w:szCs w:val="21"/>
        </w:rPr>
        <w:t>Professional</w:t>
      </w:r>
      <w:r w:rsidR="4B18427A" w:rsidRPr="008A36DE">
        <w:rPr>
          <w:rFonts w:ascii="Avenir Next LT Pro" w:hAnsi="Avenir Next LT Pro" w:cs="Arial"/>
          <w:b/>
          <w:bCs/>
          <w:color w:val="595959" w:themeColor="text1" w:themeTint="A6"/>
          <w:sz w:val="21"/>
          <w:szCs w:val="21"/>
        </w:rPr>
        <w:t xml:space="preserve"> Award</w:t>
      </w:r>
      <w:r w:rsidR="12B8DD47" w:rsidRPr="008A36DE">
        <w:rPr>
          <w:rFonts w:ascii="Avenir Next LT Pro" w:hAnsi="Avenir Next LT Pro" w:cs="Arial"/>
          <w:b/>
          <w:bCs/>
          <w:color w:val="595959" w:themeColor="text1" w:themeTint="A6"/>
          <w:sz w:val="21"/>
          <w:szCs w:val="21"/>
        </w:rPr>
        <w:t xml:space="preserve"> </w:t>
      </w:r>
      <w:r w:rsidR="6A324AB5" w:rsidRPr="008A36DE">
        <w:rPr>
          <w:rFonts w:ascii="Avenir Next LT Pro" w:hAnsi="Avenir Next LT Pro" w:cs="Arial"/>
          <w:color w:val="595959" w:themeColor="text1" w:themeTint="A6"/>
          <w:sz w:val="21"/>
          <w:szCs w:val="21"/>
        </w:rPr>
        <w:t xml:space="preserve">– honors outstanding health professionals or other individuals who have played a vital role in advancing the health and wellness of our region. Examples include but are not limited to physicians, clinicians, teachers, nonprofit/community leaders and elected officials. Nominees will be evaluated using the following criteria: </w:t>
      </w:r>
    </w:p>
    <w:p w14:paraId="4DA14FA0" w14:textId="033E9DE3" w:rsidR="00530664" w:rsidRPr="008A36DE" w:rsidRDefault="6A324AB5" w:rsidP="1BD6DB88">
      <w:pPr>
        <w:pStyle w:val="ListParagraph"/>
        <w:numPr>
          <w:ilvl w:val="0"/>
          <w:numId w:val="10"/>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 xml:space="preserve">Evidence of career achievements, length and tenure of commitment to health issues. </w:t>
      </w:r>
    </w:p>
    <w:p w14:paraId="6885B7D7" w14:textId="08C258AB" w:rsidR="00530664" w:rsidRPr="008A36DE" w:rsidRDefault="6A324AB5" w:rsidP="1BD6DB88">
      <w:pPr>
        <w:pStyle w:val="ListParagraph"/>
        <w:numPr>
          <w:ilvl w:val="0"/>
          <w:numId w:val="10"/>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 xml:space="preserve">Experience, leadership, creativity and involvement in advancing the health and wellness of our region.  </w:t>
      </w:r>
    </w:p>
    <w:p w14:paraId="1E4B7A5C" w14:textId="0066ED27" w:rsidR="00530664" w:rsidRPr="008A36DE" w:rsidRDefault="6A324AB5" w:rsidP="1BD6DB88">
      <w:pPr>
        <w:pStyle w:val="ListParagraph"/>
        <w:numPr>
          <w:ilvl w:val="0"/>
          <w:numId w:val="10"/>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 xml:space="preserve">A commitment to improving the lives of people whose life circumstances make them vulnerable to poor health. </w:t>
      </w:r>
    </w:p>
    <w:p w14:paraId="01B3D922" w14:textId="25416A65" w:rsidR="00530664" w:rsidRPr="008A36DE" w:rsidRDefault="6A324AB5" w:rsidP="1BD6DB88">
      <w:pPr>
        <w:pStyle w:val="ListParagraph"/>
        <w:numPr>
          <w:ilvl w:val="0"/>
          <w:numId w:val="10"/>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 xml:space="preserve">Demonstrated commitment to continuing professional development and growth (e.g., membership in professional organizations and/or volunteer service) </w:t>
      </w:r>
    </w:p>
    <w:p w14:paraId="35B6DDD7" w14:textId="2CB70ADA" w:rsidR="00530664" w:rsidRPr="008A36DE" w:rsidRDefault="00530664" w:rsidP="00232755">
      <w:pPr>
        <w:pStyle w:val="ListParagraph"/>
        <w:spacing w:line="259" w:lineRule="auto"/>
        <w:rPr>
          <w:rFonts w:ascii="Avenir Next LT Pro" w:hAnsi="Avenir Next LT Pro" w:cs="Arial"/>
          <w:color w:val="595959" w:themeColor="text1" w:themeTint="A6"/>
          <w:sz w:val="21"/>
          <w:szCs w:val="21"/>
        </w:rPr>
      </w:pPr>
    </w:p>
    <w:p w14:paraId="4569CF5F" w14:textId="39468031" w:rsidR="00530664" w:rsidRPr="008A36DE" w:rsidRDefault="6D02EFD3" w:rsidP="1BD6DB88">
      <w:pPr>
        <w:spacing w:line="259" w:lineRule="auto"/>
        <w:rPr>
          <w:rFonts w:ascii="Avenir Next LT Pro" w:hAnsi="Avenir Next LT Pro" w:cs="Arial"/>
          <w:color w:val="595959" w:themeColor="text1" w:themeTint="A6"/>
          <w:sz w:val="21"/>
          <w:szCs w:val="21"/>
        </w:rPr>
      </w:pPr>
      <w:r w:rsidRPr="008A36DE">
        <w:rPr>
          <w:rFonts w:ascii="Avenir Next LT Pro" w:eastAsiaTheme="minorEastAsia" w:hAnsi="Avenir Next LT Pro"/>
          <w:b/>
          <w:bCs/>
          <w:color w:val="595959" w:themeColor="text1" w:themeTint="A6"/>
          <w:sz w:val="21"/>
          <w:szCs w:val="21"/>
        </w:rPr>
        <w:t>Community Health Champion Award</w:t>
      </w:r>
      <w:r w:rsidRPr="008A36DE">
        <w:rPr>
          <w:rFonts w:ascii="Avenir Next LT Pro" w:eastAsiaTheme="minorEastAsia" w:hAnsi="Avenir Next LT Pro"/>
          <w:color w:val="595959" w:themeColor="text1" w:themeTint="A6"/>
          <w:sz w:val="21"/>
          <w:szCs w:val="21"/>
        </w:rPr>
        <w:t xml:space="preserve"> – honors an organization or individual who, through encouragement and motivation of others, takes a leadership role in advancing the health and wellness of our region. This may be awarded to an outstanding business, corporation, for-profit firm, government agency, association, health professional, elected official, or individual, and is not intended to include nonprofit professionals and volunteers. Nominees may be evaluated using the following criteria:</w:t>
      </w:r>
    </w:p>
    <w:p w14:paraId="6E65DC24" w14:textId="3A1BC8BE" w:rsidR="00530664" w:rsidRPr="008A36DE" w:rsidRDefault="6D02EFD3" w:rsidP="1BD6DB88">
      <w:pPr>
        <w:pStyle w:val="ListParagraph"/>
        <w:numPr>
          <w:ilvl w:val="0"/>
          <w:numId w:val="5"/>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Direct investment of time and/or resources in advancing the health and wellness of our region.</w:t>
      </w:r>
    </w:p>
    <w:p w14:paraId="7C187322" w14:textId="1FE25BDB" w:rsidR="00530664" w:rsidRPr="008A36DE" w:rsidRDefault="6D02EFD3" w:rsidP="1BD6DB88">
      <w:pPr>
        <w:pStyle w:val="ListParagraph"/>
        <w:numPr>
          <w:ilvl w:val="0"/>
          <w:numId w:val="5"/>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 xml:space="preserve">Demonstrated leadership in building community support for health services, programs, or strategies.  </w:t>
      </w:r>
    </w:p>
    <w:p w14:paraId="561F1334" w14:textId="0921C66C" w:rsidR="00530664" w:rsidRPr="008A36DE" w:rsidRDefault="6D02EFD3" w:rsidP="1BD6DB88">
      <w:pPr>
        <w:pStyle w:val="ListParagraph"/>
        <w:numPr>
          <w:ilvl w:val="0"/>
          <w:numId w:val="5"/>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Support of nonprofit organizations benefiting the lives of community members vulnerable to poor health.</w:t>
      </w:r>
    </w:p>
    <w:p w14:paraId="17E9C344" w14:textId="38F18656" w:rsidR="00530664" w:rsidRPr="008A36DE" w:rsidRDefault="6D02EFD3" w:rsidP="1BD6DB88">
      <w:pPr>
        <w:pStyle w:val="ListParagraph"/>
        <w:numPr>
          <w:ilvl w:val="0"/>
          <w:numId w:val="5"/>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Use of innovative approaches that inspire employees or others to engage in wellness activities through the workplace. Demonstrated track record of workplace wellness investments.</w:t>
      </w:r>
    </w:p>
    <w:p w14:paraId="7580A397" w14:textId="789A0544" w:rsidR="00530664" w:rsidRPr="008A36DE" w:rsidRDefault="00530664" w:rsidP="1BD6DB88">
      <w:pPr>
        <w:spacing w:line="259" w:lineRule="auto"/>
        <w:rPr>
          <w:rFonts w:ascii="Avenir Next LT Pro" w:hAnsi="Avenir Next LT Pro" w:cs="Arial"/>
          <w:b/>
          <w:bCs/>
          <w:color w:val="595959" w:themeColor="text1" w:themeTint="A6"/>
          <w:sz w:val="21"/>
          <w:szCs w:val="21"/>
        </w:rPr>
      </w:pPr>
    </w:p>
    <w:p w14:paraId="58849B6A" w14:textId="2249EF3F" w:rsidR="00530664" w:rsidRPr="008A36DE" w:rsidRDefault="444BFF9A" w:rsidP="1BD6DB88">
      <w:p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b/>
          <w:bCs/>
          <w:color w:val="595959" w:themeColor="text1" w:themeTint="A6"/>
          <w:sz w:val="21"/>
          <w:szCs w:val="21"/>
        </w:rPr>
        <w:t>Lived Experience Award</w:t>
      </w:r>
      <w:r w:rsidRPr="008A36DE">
        <w:rPr>
          <w:rFonts w:ascii="Avenir Next LT Pro" w:hAnsi="Avenir Next LT Pro" w:cs="Arial"/>
          <w:color w:val="595959" w:themeColor="text1" w:themeTint="A6"/>
          <w:sz w:val="21"/>
          <w:szCs w:val="21"/>
        </w:rPr>
        <w:t xml:space="preserve"> – honors an individual whose lived experience has greatly impacted work in our community and/or an organization who centered people with lived experience over the past year. Nominees will be reviewed using the following criteria:</w:t>
      </w:r>
    </w:p>
    <w:p w14:paraId="6129F68D" w14:textId="700A4F66" w:rsidR="00530664" w:rsidRPr="008A36DE" w:rsidRDefault="444BFF9A" w:rsidP="1BD6DB88">
      <w:pPr>
        <w:pStyle w:val="ListParagraph"/>
        <w:numPr>
          <w:ilvl w:val="0"/>
          <w:numId w:val="7"/>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For individuals: time, effort, and commitment to advance health in our community through sharing their voice and wisdom.</w:t>
      </w:r>
    </w:p>
    <w:p w14:paraId="7E62CEE4" w14:textId="0F442672" w:rsidR="00530664" w:rsidRPr="008A36DE" w:rsidRDefault="444BFF9A" w:rsidP="1BD6DB88">
      <w:pPr>
        <w:pStyle w:val="ListParagraph"/>
        <w:numPr>
          <w:ilvl w:val="0"/>
          <w:numId w:val="7"/>
        </w:numPr>
        <w:spacing w:line="259" w:lineRule="auto"/>
        <w:rPr>
          <w:rFonts w:ascii="Avenir Next LT Pro" w:hAnsi="Avenir Next LT Pro" w:cs="Arial"/>
          <w:color w:val="595959" w:themeColor="text1" w:themeTint="A6"/>
          <w:sz w:val="21"/>
          <w:szCs w:val="21"/>
        </w:rPr>
      </w:pPr>
      <w:r w:rsidRPr="008A36DE">
        <w:rPr>
          <w:rFonts w:ascii="Avenir Next LT Pro" w:hAnsi="Avenir Next LT Pro" w:cs="Arial"/>
          <w:color w:val="595959" w:themeColor="text1" w:themeTint="A6"/>
          <w:sz w:val="21"/>
          <w:szCs w:val="21"/>
        </w:rPr>
        <w:t>For organizations: the extent to which individuals with diverse backgrounds are valued and engaged in strategic development, guiding work, and decision-making to advance health in our community.</w:t>
      </w:r>
    </w:p>
    <w:p w14:paraId="04462B9D" w14:textId="77777777" w:rsidR="00CC4297" w:rsidRDefault="00CC4297">
      <w:pPr>
        <w:rPr>
          <w:rFonts w:ascii="Avenir Next LT Pro" w:hAnsi="Avenir Next LT Pro" w:cs="Arial"/>
          <w:b/>
          <w:color w:val="595959" w:themeColor="text1" w:themeTint="A6"/>
          <w:sz w:val="22"/>
        </w:rPr>
      </w:pPr>
      <w:r>
        <w:rPr>
          <w:rFonts w:ascii="Avenir Next LT Pro" w:hAnsi="Avenir Next LT Pro" w:cs="Arial"/>
          <w:b/>
          <w:color w:val="595959" w:themeColor="text1" w:themeTint="A6"/>
          <w:sz w:val="22"/>
        </w:rPr>
        <w:br w:type="page"/>
      </w:r>
    </w:p>
    <w:p w14:paraId="1BD0EB1D" w14:textId="688653B5" w:rsidR="00FB57E1" w:rsidRPr="001D0540" w:rsidRDefault="00FB57E1" w:rsidP="00FB57E1">
      <w:pPr>
        <w:jc w:val="center"/>
        <w:rPr>
          <w:rFonts w:ascii="Avenir Next LT Pro" w:hAnsi="Avenir Next LT Pro" w:cs="Arial"/>
          <w:b/>
          <w:color w:val="595959" w:themeColor="text1" w:themeTint="A6"/>
          <w:sz w:val="22"/>
        </w:rPr>
      </w:pPr>
      <w:r w:rsidRPr="001D0540">
        <w:rPr>
          <w:rFonts w:ascii="Avenir Next LT Pro" w:hAnsi="Avenir Next LT Pro" w:cs="Arial"/>
          <w:noProof/>
          <w:sz w:val="22"/>
        </w:rPr>
        <w:lastRenderedPageBreak/>
        <w:drawing>
          <wp:inline distT="0" distB="0" distL="0" distR="0" wp14:anchorId="69FE3D9A" wp14:editId="598E228C">
            <wp:extent cx="2743200" cy="835269"/>
            <wp:effectExtent l="19050" t="0" r="0" b="0"/>
            <wp:docPr id="1188812810" name="Picture 22" descr="C:\Users\braley.CAHWF\AppData\Local\Microsoft\Windows\Temporary Internet Files\Content.Word\partnershi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raley.CAHWF\AppData\Local\Microsoft\Windows\Temporary Internet Files\Content.Word\partnership-logo.jpg"/>
                    <pic:cNvPicPr>
                      <a:picLocks noChangeAspect="1" noChangeArrowheads="1"/>
                    </pic:cNvPicPr>
                  </pic:nvPicPr>
                  <pic:blipFill>
                    <a:blip r:embed="rId9" cstate="print"/>
                    <a:srcRect/>
                    <a:stretch>
                      <a:fillRect/>
                    </a:stretch>
                  </pic:blipFill>
                  <pic:spPr bwMode="auto">
                    <a:xfrm>
                      <a:off x="0" y="0"/>
                      <a:ext cx="2743200" cy="835269"/>
                    </a:xfrm>
                    <a:prstGeom prst="rect">
                      <a:avLst/>
                    </a:prstGeom>
                    <a:noFill/>
                    <a:ln w="9525">
                      <a:noFill/>
                      <a:miter lim="800000"/>
                      <a:headEnd/>
                      <a:tailEnd/>
                    </a:ln>
                  </pic:spPr>
                </pic:pic>
              </a:graphicData>
            </a:graphic>
          </wp:inline>
        </w:drawing>
      </w:r>
    </w:p>
    <w:p w14:paraId="38D86804" w14:textId="77777777" w:rsidR="00FB57E1" w:rsidRPr="001D0540" w:rsidRDefault="00FB57E1" w:rsidP="00FB57E1">
      <w:pPr>
        <w:jc w:val="center"/>
        <w:rPr>
          <w:rFonts w:ascii="Avenir Next LT Pro" w:hAnsi="Avenir Next LT Pro" w:cs="Arial"/>
          <w:b/>
          <w:color w:val="595959" w:themeColor="text1" w:themeTint="A6"/>
          <w:sz w:val="22"/>
        </w:rPr>
      </w:pPr>
    </w:p>
    <w:p w14:paraId="611B28EF" w14:textId="77777777" w:rsidR="00FB57E1" w:rsidRPr="00BE6AFF" w:rsidRDefault="00FB57E1" w:rsidP="00FB57E1">
      <w:pPr>
        <w:jc w:val="center"/>
        <w:rPr>
          <w:rFonts w:ascii="Avenir Next LT Pro" w:hAnsi="Avenir Next LT Pro" w:cs="Arial"/>
          <w:b/>
          <w:color w:val="00B0F0"/>
          <w:sz w:val="28"/>
          <w:u w:val="single"/>
        </w:rPr>
      </w:pPr>
      <w:r w:rsidRPr="00BE6AFF">
        <w:rPr>
          <w:rFonts w:ascii="Avenir Next LT Pro" w:hAnsi="Avenir Next LT Pro" w:cs="Arial"/>
          <w:b/>
          <w:color w:val="00B0F0"/>
          <w:sz w:val="28"/>
          <w:u w:val="single"/>
        </w:rPr>
        <w:t>Champions for Better Health Awards</w:t>
      </w:r>
    </w:p>
    <w:p w14:paraId="54B126D8" w14:textId="77777777" w:rsidR="00FB57E1" w:rsidRPr="004A2AD9" w:rsidRDefault="00FB57E1" w:rsidP="00FB57E1">
      <w:pPr>
        <w:jc w:val="center"/>
        <w:rPr>
          <w:rFonts w:ascii="Avenir Next LT Pro" w:hAnsi="Avenir Next LT Pro" w:cs="Arial"/>
          <w:b/>
          <w:color w:val="00B0F0"/>
          <w:sz w:val="28"/>
          <w:u w:val="single"/>
        </w:rPr>
      </w:pPr>
      <w:r w:rsidRPr="004A2AD9">
        <w:rPr>
          <w:rFonts w:ascii="Avenir Next LT Pro" w:hAnsi="Avenir Next LT Pro" w:cs="Arial"/>
          <w:b/>
          <w:color w:val="00B0F0"/>
          <w:sz w:val="28"/>
          <w:u w:val="single"/>
        </w:rPr>
        <w:t>2025 Nomination Form</w:t>
      </w:r>
    </w:p>
    <w:p w14:paraId="505235B7" w14:textId="77777777" w:rsidR="00002546" w:rsidRPr="004A2AD9" w:rsidRDefault="00002546" w:rsidP="00E94EB7">
      <w:pPr>
        <w:jc w:val="center"/>
        <w:rPr>
          <w:rFonts w:ascii="Avenir Next LT Pro" w:hAnsi="Avenir Next LT Pro" w:cs="Arial"/>
          <w:b/>
          <w:color w:val="7F7F7F" w:themeColor="text1" w:themeTint="80"/>
          <w:sz w:val="22"/>
        </w:rPr>
      </w:pPr>
    </w:p>
    <w:p w14:paraId="14D96BCC" w14:textId="499A0B87" w:rsidR="004E42DD" w:rsidRPr="00881ADE" w:rsidRDefault="5C48CC53" w:rsidP="64AF1124">
      <w:pPr>
        <w:jc w:val="center"/>
        <w:rPr>
          <w:rFonts w:ascii="Avenir Next LT Pro" w:hAnsi="Avenir Next LT Pro" w:cs="Arial"/>
          <w:b/>
          <w:bCs/>
          <w:color w:val="595959" w:themeColor="text1" w:themeTint="A6"/>
          <w:sz w:val="22"/>
        </w:rPr>
      </w:pPr>
      <w:r w:rsidRPr="00881ADE">
        <w:rPr>
          <w:rFonts w:ascii="Avenir Next LT Pro" w:hAnsi="Avenir Next LT Pro" w:cs="Arial"/>
          <w:b/>
          <w:bCs/>
          <w:color w:val="595959" w:themeColor="text1" w:themeTint="A6"/>
          <w:sz w:val="22"/>
        </w:rPr>
        <w:t xml:space="preserve">Nomination </w:t>
      </w:r>
      <w:r w:rsidR="0007BA61" w:rsidRPr="00881ADE">
        <w:rPr>
          <w:rFonts w:ascii="Avenir Next LT Pro" w:hAnsi="Avenir Next LT Pro" w:cs="Arial"/>
          <w:b/>
          <w:bCs/>
          <w:color w:val="595959" w:themeColor="text1" w:themeTint="A6"/>
          <w:sz w:val="22"/>
        </w:rPr>
        <w:t xml:space="preserve">Deadline: </w:t>
      </w:r>
      <w:r w:rsidR="3CBFA4C9" w:rsidRPr="00881ADE">
        <w:rPr>
          <w:rFonts w:ascii="Avenir Next LT Pro" w:hAnsi="Avenir Next LT Pro" w:cs="Arial"/>
          <w:b/>
          <w:bCs/>
          <w:color w:val="595959" w:themeColor="text1" w:themeTint="A6"/>
          <w:sz w:val="22"/>
        </w:rPr>
        <w:t xml:space="preserve">Friday, </w:t>
      </w:r>
      <w:r w:rsidR="00CF6D42">
        <w:rPr>
          <w:rFonts w:ascii="Avenir Next LT Pro" w:hAnsi="Avenir Next LT Pro" w:cs="Arial"/>
          <w:b/>
          <w:bCs/>
          <w:color w:val="595959" w:themeColor="text1" w:themeTint="A6"/>
          <w:sz w:val="22"/>
        </w:rPr>
        <w:t>August 29</w:t>
      </w:r>
      <w:r w:rsidR="3CBFA4C9" w:rsidRPr="00881ADE">
        <w:rPr>
          <w:rFonts w:ascii="Avenir Next LT Pro" w:hAnsi="Avenir Next LT Pro" w:cs="Arial"/>
          <w:b/>
          <w:bCs/>
          <w:color w:val="595959" w:themeColor="text1" w:themeTint="A6"/>
          <w:sz w:val="22"/>
        </w:rPr>
        <w:t>, 2025</w:t>
      </w:r>
    </w:p>
    <w:p w14:paraId="74093BE3" w14:textId="603A5B16" w:rsidR="004E42DD" w:rsidRPr="00881ADE" w:rsidRDefault="00D46DD0" w:rsidP="1BD6DB88">
      <w:pPr>
        <w:jc w:val="center"/>
        <w:rPr>
          <w:rFonts w:ascii="Avenir Next LT Pro" w:hAnsi="Avenir Next LT Pro" w:cs="Arial"/>
          <w:b/>
          <w:bCs/>
          <w:color w:val="595959" w:themeColor="text1" w:themeTint="A6"/>
          <w:sz w:val="22"/>
        </w:rPr>
      </w:pPr>
      <w:r w:rsidRPr="00881ADE">
        <w:rPr>
          <w:rFonts w:ascii="Avenir Next LT Pro" w:hAnsi="Avenir Next LT Pro" w:cs="Arial"/>
          <w:b/>
          <w:bCs/>
          <w:color w:val="595959" w:themeColor="text1" w:themeTint="A6"/>
          <w:sz w:val="22"/>
        </w:rPr>
        <w:t>Date of Event: Thursday,</w:t>
      </w:r>
      <w:r w:rsidR="00A715E4" w:rsidRPr="00881ADE">
        <w:rPr>
          <w:rFonts w:ascii="Avenir Next LT Pro" w:hAnsi="Avenir Next LT Pro" w:cs="Arial"/>
          <w:b/>
          <w:bCs/>
          <w:color w:val="595959" w:themeColor="text1" w:themeTint="A6"/>
          <w:sz w:val="22"/>
        </w:rPr>
        <w:t xml:space="preserve"> October 2</w:t>
      </w:r>
      <w:r w:rsidR="00FB57E1" w:rsidRPr="00881ADE">
        <w:rPr>
          <w:rFonts w:ascii="Avenir Next LT Pro" w:hAnsi="Avenir Next LT Pro" w:cs="Arial"/>
          <w:b/>
          <w:bCs/>
          <w:color w:val="595959" w:themeColor="text1" w:themeTint="A6"/>
          <w:sz w:val="22"/>
        </w:rPr>
        <w:t>3</w:t>
      </w:r>
      <w:r w:rsidR="003801AC" w:rsidRPr="00881ADE">
        <w:rPr>
          <w:rFonts w:ascii="Avenir Next LT Pro" w:hAnsi="Avenir Next LT Pro" w:cs="Arial"/>
          <w:b/>
          <w:bCs/>
          <w:color w:val="595959" w:themeColor="text1" w:themeTint="A6"/>
          <w:sz w:val="22"/>
        </w:rPr>
        <w:t>, 20</w:t>
      </w:r>
      <w:r w:rsidR="00A715E4" w:rsidRPr="00881ADE">
        <w:rPr>
          <w:rFonts w:ascii="Avenir Next LT Pro" w:hAnsi="Avenir Next LT Pro" w:cs="Arial"/>
          <w:b/>
          <w:bCs/>
          <w:color w:val="595959" w:themeColor="text1" w:themeTint="A6"/>
          <w:sz w:val="22"/>
        </w:rPr>
        <w:t>2</w:t>
      </w:r>
      <w:r w:rsidR="00FB57E1" w:rsidRPr="00881ADE">
        <w:rPr>
          <w:rFonts w:ascii="Avenir Next LT Pro" w:hAnsi="Avenir Next LT Pro" w:cs="Arial"/>
          <w:b/>
          <w:bCs/>
          <w:color w:val="595959" w:themeColor="text1" w:themeTint="A6"/>
          <w:sz w:val="22"/>
        </w:rPr>
        <w:t>5</w:t>
      </w:r>
      <w:r w:rsidR="004E42DD" w:rsidRPr="00881ADE">
        <w:rPr>
          <w:rFonts w:ascii="Avenir Next LT Pro" w:hAnsi="Avenir Next LT Pro" w:cs="Arial"/>
          <w:b/>
          <w:bCs/>
          <w:color w:val="595959" w:themeColor="text1" w:themeTint="A6"/>
          <w:sz w:val="22"/>
        </w:rPr>
        <w:t xml:space="preserve"> (5-7 </w:t>
      </w:r>
      <w:r w:rsidR="00FB57E1" w:rsidRPr="00881ADE">
        <w:rPr>
          <w:rFonts w:ascii="Avenir Next LT Pro" w:hAnsi="Avenir Next LT Pro" w:cs="Arial"/>
          <w:b/>
          <w:bCs/>
          <w:color w:val="595959" w:themeColor="text1" w:themeTint="A6"/>
          <w:sz w:val="22"/>
        </w:rPr>
        <w:t>PM</w:t>
      </w:r>
      <w:r w:rsidR="004E42DD" w:rsidRPr="00881ADE">
        <w:rPr>
          <w:rFonts w:ascii="Avenir Next LT Pro" w:hAnsi="Avenir Next LT Pro" w:cs="Arial"/>
          <w:b/>
          <w:bCs/>
          <w:color w:val="595959" w:themeColor="text1" w:themeTint="A6"/>
          <w:sz w:val="22"/>
        </w:rPr>
        <w:t>)</w:t>
      </w:r>
    </w:p>
    <w:p w14:paraId="01034D66" w14:textId="76BD0603" w:rsidR="00530664" w:rsidRPr="00881ADE" w:rsidRDefault="00530664" w:rsidP="1BD6DB88">
      <w:pPr>
        <w:jc w:val="center"/>
        <w:rPr>
          <w:rFonts w:ascii="Avenir Next LT Pro" w:hAnsi="Avenir Next LT Pro" w:cs="Arial"/>
          <w:b/>
          <w:bCs/>
          <w:color w:val="595959" w:themeColor="text1" w:themeTint="A6"/>
          <w:sz w:val="22"/>
        </w:rPr>
      </w:pPr>
    </w:p>
    <w:p w14:paraId="2E71C824" w14:textId="4BF4812E" w:rsidR="00530664" w:rsidRPr="00842E2B" w:rsidRDefault="00530664" w:rsidP="00842E2B">
      <w:pPr>
        <w:rPr>
          <w:rFonts w:ascii="Avenir Next LT Pro" w:hAnsi="Avenir Next LT Pro" w:cs="Arial"/>
          <w:b/>
          <w:bCs/>
          <w:color w:val="00B0F0"/>
          <w:sz w:val="22"/>
          <w:u w:val="single"/>
        </w:rPr>
      </w:pPr>
      <w:r w:rsidRPr="00842E2B">
        <w:rPr>
          <w:rFonts w:ascii="Avenir Next LT Pro" w:hAnsi="Avenir Next LT Pro" w:cs="Arial"/>
          <w:b/>
          <w:bCs/>
          <w:color w:val="00B0F0"/>
          <w:sz w:val="22"/>
          <w:u w:val="single"/>
        </w:rPr>
        <w:t xml:space="preserve">Please Review Before Completing Form </w:t>
      </w:r>
    </w:p>
    <w:p w14:paraId="5E17DFF3" w14:textId="77777777" w:rsidR="00530664" w:rsidRPr="00881ADE" w:rsidRDefault="00530664" w:rsidP="1BD6DB88">
      <w:pPr>
        <w:spacing w:line="259" w:lineRule="auto"/>
        <w:rPr>
          <w:rFonts w:ascii="Avenir Next LT Pro" w:hAnsi="Avenir Next LT Pro" w:cs="Arial"/>
          <w:b/>
          <w:bCs/>
          <w:color w:val="595959" w:themeColor="text1" w:themeTint="A6"/>
          <w:sz w:val="22"/>
        </w:rPr>
      </w:pPr>
    </w:p>
    <w:p w14:paraId="214B57F2" w14:textId="2F12D252" w:rsidR="00E94EB7" w:rsidRPr="00881ADE" w:rsidRDefault="5EC15B8F" w:rsidP="1BD6DB88">
      <w:pPr>
        <w:spacing w:line="259" w:lineRule="auto"/>
        <w:rPr>
          <w:rFonts w:ascii="Avenir Next LT Pro" w:hAnsi="Avenir Next LT Pro" w:cs="Arial"/>
          <w:b/>
          <w:bCs/>
          <w:color w:val="595959" w:themeColor="text1" w:themeTint="A6"/>
          <w:sz w:val="22"/>
        </w:rPr>
      </w:pPr>
      <w:r w:rsidRPr="00881ADE">
        <w:rPr>
          <w:rFonts w:ascii="Avenir Next LT Pro" w:hAnsi="Avenir Next LT Pro" w:cs="Arial"/>
          <w:b/>
          <w:bCs/>
          <w:color w:val="595959" w:themeColor="text1" w:themeTint="A6"/>
          <w:sz w:val="22"/>
        </w:rPr>
        <w:t xml:space="preserve">We are thrilled that you have decided to </w:t>
      </w:r>
      <w:r w:rsidR="0A6D5CFA" w:rsidRPr="00881ADE">
        <w:rPr>
          <w:rFonts w:ascii="Avenir Next LT Pro" w:hAnsi="Avenir Next LT Pro" w:cs="Arial"/>
          <w:b/>
          <w:bCs/>
          <w:color w:val="595959" w:themeColor="text1" w:themeTint="A6"/>
          <w:sz w:val="22"/>
        </w:rPr>
        <w:t xml:space="preserve">offer a nomination </w:t>
      </w:r>
      <w:r w:rsidRPr="00881ADE">
        <w:rPr>
          <w:rFonts w:ascii="Avenir Next LT Pro" w:hAnsi="Avenir Next LT Pro" w:cs="Arial"/>
          <w:b/>
          <w:bCs/>
          <w:color w:val="595959" w:themeColor="text1" w:themeTint="A6"/>
          <w:sz w:val="22"/>
        </w:rPr>
        <w:t xml:space="preserve">for </w:t>
      </w:r>
      <w:r w:rsidR="66B4423B" w:rsidRPr="00881ADE">
        <w:rPr>
          <w:rFonts w:ascii="Avenir Next LT Pro" w:hAnsi="Avenir Next LT Pro" w:cs="Arial"/>
          <w:b/>
          <w:bCs/>
          <w:color w:val="595959" w:themeColor="text1" w:themeTint="A6"/>
          <w:sz w:val="22"/>
        </w:rPr>
        <w:t>the Champions for Better Health Awards</w:t>
      </w:r>
      <w:r w:rsidR="2A4F328F" w:rsidRPr="00881ADE">
        <w:rPr>
          <w:rFonts w:ascii="Avenir Next LT Pro" w:hAnsi="Avenir Next LT Pro" w:cs="Arial"/>
          <w:b/>
          <w:bCs/>
          <w:color w:val="595959" w:themeColor="text1" w:themeTint="A6"/>
          <w:sz w:val="22"/>
        </w:rPr>
        <w:t>. Our</w:t>
      </w:r>
      <w:r w:rsidRPr="00881ADE">
        <w:rPr>
          <w:rFonts w:ascii="Avenir Next LT Pro" w:hAnsi="Avenir Next LT Pro" w:cs="Arial"/>
          <w:b/>
          <w:bCs/>
          <w:color w:val="595959" w:themeColor="text1" w:themeTint="A6"/>
          <w:sz w:val="22"/>
        </w:rPr>
        <w:t xml:space="preserve"> organization is proud to recognize individuals and organizations </w:t>
      </w:r>
      <w:r w:rsidR="08E7F97B" w:rsidRPr="00881ADE">
        <w:rPr>
          <w:rFonts w:ascii="Avenir Next LT Pro" w:hAnsi="Avenir Next LT Pro" w:cs="Arial"/>
          <w:b/>
          <w:bCs/>
          <w:color w:val="595959" w:themeColor="text1" w:themeTint="A6"/>
          <w:sz w:val="22"/>
        </w:rPr>
        <w:t>that are helping</w:t>
      </w:r>
      <w:r w:rsidRPr="00881ADE">
        <w:rPr>
          <w:rFonts w:ascii="Avenir Next LT Pro" w:hAnsi="Avenir Next LT Pro" w:cs="Arial"/>
          <w:b/>
          <w:bCs/>
          <w:color w:val="595959" w:themeColor="text1" w:themeTint="A6"/>
          <w:sz w:val="22"/>
        </w:rPr>
        <w:t xml:space="preserve"> people and communities reach their highest potential </w:t>
      </w:r>
      <w:r w:rsidR="489645DD" w:rsidRPr="00881ADE">
        <w:rPr>
          <w:rFonts w:ascii="Avenir Next LT Pro" w:hAnsi="Avenir Next LT Pro" w:cs="Arial"/>
          <w:b/>
          <w:bCs/>
          <w:color w:val="595959" w:themeColor="text1" w:themeTint="A6"/>
          <w:sz w:val="22"/>
        </w:rPr>
        <w:t>for</w:t>
      </w:r>
      <w:r w:rsidRPr="00881ADE">
        <w:rPr>
          <w:rFonts w:ascii="Avenir Next LT Pro" w:hAnsi="Avenir Next LT Pro" w:cs="Arial"/>
          <w:b/>
          <w:bCs/>
          <w:color w:val="595959" w:themeColor="text1" w:themeTint="A6"/>
          <w:sz w:val="22"/>
        </w:rPr>
        <w:t xml:space="preserve"> health. </w:t>
      </w:r>
      <w:r w:rsidR="75A5307E" w:rsidRPr="00881ADE">
        <w:rPr>
          <w:rFonts w:ascii="Avenir Next LT Pro" w:hAnsi="Avenir Next LT Pro" w:cs="Arial"/>
          <w:b/>
          <w:bCs/>
          <w:color w:val="595959" w:themeColor="text1" w:themeTint="A6"/>
          <w:sz w:val="22"/>
        </w:rPr>
        <w:t>Please</w:t>
      </w:r>
      <w:r w:rsidRPr="00881ADE">
        <w:rPr>
          <w:rFonts w:ascii="Avenir Next LT Pro" w:hAnsi="Avenir Next LT Pro" w:cs="Arial"/>
          <w:b/>
          <w:bCs/>
          <w:color w:val="595959" w:themeColor="text1" w:themeTint="A6"/>
          <w:sz w:val="22"/>
        </w:rPr>
        <w:t xml:space="preserve"> provide an insightful, detailed, and clear description of the nominee’s qualifications and positive impact</w:t>
      </w:r>
      <w:r w:rsidR="00F760DE" w:rsidRPr="00881ADE">
        <w:rPr>
          <w:rFonts w:ascii="Avenir Next LT Pro" w:hAnsi="Avenir Next LT Pro" w:cs="Arial"/>
          <w:b/>
          <w:bCs/>
          <w:color w:val="595959" w:themeColor="text1" w:themeTint="A6"/>
          <w:sz w:val="22"/>
        </w:rPr>
        <w:t>s toward</w:t>
      </w:r>
      <w:r w:rsidRPr="00881ADE">
        <w:rPr>
          <w:rFonts w:ascii="Avenir Next LT Pro" w:hAnsi="Avenir Next LT Pro" w:cs="Arial"/>
          <w:b/>
          <w:bCs/>
          <w:color w:val="595959" w:themeColor="text1" w:themeTint="A6"/>
          <w:sz w:val="22"/>
        </w:rPr>
        <w:t xml:space="preserve"> advancing health</w:t>
      </w:r>
      <w:r w:rsidR="00F760DE" w:rsidRPr="00881ADE">
        <w:rPr>
          <w:rFonts w:ascii="Avenir Next LT Pro" w:hAnsi="Avenir Next LT Pro" w:cs="Arial"/>
          <w:b/>
          <w:bCs/>
          <w:color w:val="595959" w:themeColor="text1" w:themeTint="A6"/>
          <w:sz w:val="22"/>
        </w:rPr>
        <w:t xml:space="preserve"> in our community</w:t>
      </w:r>
      <w:r w:rsidRPr="00881ADE">
        <w:rPr>
          <w:rFonts w:ascii="Avenir Next LT Pro" w:hAnsi="Avenir Next LT Pro" w:cs="Arial"/>
          <w:b/>
          <w:bCs/>
          <w:color w:val="595959" w:themeColor="text1" w:themeTint="A6"/>
          <w:sz w:val="22"/>
        </w:rPr>
        <w:t xml:space="preserve">. Nominations should tell a story! Again, thank you for your submission </w:t>
      </w:r>
      <w:r w:rsidR="00064EF8" w:rsidRPr="00881ADE">
        <w:rPr>
          <w:rFonts w:ascii="Avenir Next LT Pro" w:hAnsi="Avenir Next LT Pro" w:cs="Arial"/>
          <w:b/>
          <w:bCs/>
          <w:color w:val="595959" w:themeColor="text1" w:themeTint="A6"/>
          <w:sz w:val="22"/>
        </w:rPr>
        <w:t>to</w:t>
      </w:r>
      <w:r w:rsidRPr="00881ADE">
        <w:rPr>
          <w:rFonts w:ascii="Avenir Next LT Pro" w:hAnsi="Avenir Next LT Pro" w:cs="Arial"/>
          <w:b/>
          <w:bCs/>
          <w:color w:val="595959" w:themeColor="text1" w:themeTint="A6"/>
          <w:sz w:val="22"/>
        </w:rPr>
        <w:t xml:space="preserve"> the 202</w:t>
      </w:r>
      <w:r w:rsidR="3CBFA4C9" w:rsidRPr="00881ADE">
        <w:rPr>
          <w:rFonts w:ascii="Avenir Next LT Pro" w:hAnsi="Avenir Next LT Pro" w:cs="Arial"/>
          <w:b/>
          <w:bCs/>
          <w:color w:val="595959" w:themeColor="text1" w:themeTint="A6"/>
          <w:sz w:val="22"/>
        </w:rPr>
        <w:t>5</w:t>
      </w:r>
      <w:r w:rsidRPr="00881ADE">
        <w:rPr>
          <w:rFonts w:ascii="Avenir Next LT Pro" w:hAnsi="Avenir Next LT Pro" w:cs="Arial"/>
          <w:b/>
          <w:bCs/>
          <w:color w:val="595959" w:themeColor="text1" w:themeTint="A6"/>
          <w:sz w:val="22"/>
        </w:rPr>
        <w:t xml:space="preserve"> Champions for Better Health Awards.   </w:t>
      </w:r>
    </w:p>
    <w:p w14:paraId="2AC3FE3C" w14:textId="68C2CEC2" w:rsidR="1BD6DB88" w:rsidRPr="00271591" w:rsidRDefault="1BD6DB88" w:rsidP="1BD6DB88">
      <w:pPr>
        <w:spacing w:line="259" w:lineRule="auto"/>
        <w:rPr>
          <w:rFonts w:ascii="Avenir Next LT Pro" w:hAnsi="Avenir Next LT Pro" w:cs="Arial"/>
          <w:b/>
          <w:bCs/>
          <w:color w:val="595959" w:themeColor="text1" w:themeTint="A6"/>
          <w:sz w:val="22"/>
        </w:rPr>
      </w:pPr>
    </w:p>
    <w:p w14:paraId="115A76FE" w14:textId="5729FFDB" w:rsidR="50372F9C" w:rsidRPr="00271591" w:rsidRDefault="50372F9C" w:rsidP="009153E5">
      <w:pPr>
        <w:spacing w:line="276" w:lineRule="auto"/>
        <w:rPr>
          <w:rFonts w:ascii="Avenir Next LT Pro" w:hAnsi="Avenir Next LT Pro" w:cs="Arial"/>
          <w:b/>
          <w:bCs/>
          <w:color w:val="00B0F0"/>
          <w:sz w:val="22"/>
        </w:rPr>
      </w:pPr>
      <w:r w:rsidRPr="00271591">
        <w:rPr>
          <w:rFonts w:ascii="Avenir Next LT Pro" w:hAnsi="Avenir Next LT Pro" w:cs="Arial"/>
          <w:b/>
          <w:bCs/>
          <w:color w:val="00B0F0"/>
          <w:sz w:val="22"/>
        </w:rPr>
        <w:t xml:space="preserve">Our Champions for Better Health Awards Selection Committee will review all nominations and </w:t>
      </w:r>
      <w:r w:rsidR="007D6FC4">
        <w:rPr>
          <w:rFonts w:ascii="Avenir Next LT Pro" w:hAnsi="Avenir Next LT Pro" w:cs="Arial"/>
          <w:b/>
          <w:bCs/>
          <w:color w:val="00B0F0"/>
          <w:sz w:val="22"/>
        </w:rPr>
        <w:t>bestow</w:t>
      </w:r>
      <w:r w:rsidRPr="00271591">
        <w:rPr>
          <w:rFonts w:ascii="Avenir Next LT Pro" w:hAnsi="Avenir Next LT Pro" w:cs="Arial"/>
          <w:b/>
          <w:bCs/>
          <w:color w:val="00B0F0"/>
          <w:sz w:val="22"/>
        </w:rPr>
        <w:t xml:space="preserve"> awards </w:t>
      </w:r>
      <w:r w:rsidR="00064EF8" w:rsidRPr="00271591">
        <w:rPr>
          <w:rFonts w:ascii="Avenir Next LT Pro" w:hAnsi="Avenir Next LT Pro" w:cs="Arial"/>
          <w:b/>
          <w:bCs/>
          <w:color w:val="00B0F0"/>
          <w:sz w:val="22"/>
        </w:rPr>
        <w:t xml:space="preserve">to nominees </w:t>
      </w:r>
      <w:r w:rsidRPr="00271591">
        <w:rPr>
          <w:rFonts w:ascii="Avenir Next LT Pro" w:hAnsi="Avenir Next LT Pro" w:cs="Arial"/>
          <w:b/>
          <w:bCs/>
          <w:color w:val="00B0F0"/>
          <w:sz w:val="22"/>
        </w:rPr>
        <w:t xml:space="preserve">within one or more </w:t>
      </w:r>
      <w:r w:rsidR="0B165A28" w:rsidRPr="00271591">
        <w:rPr>
          <w:rFonts w:ascii="Avenir Next LT Pro" w:hAnsi="Avenir Next LT Pro" w:cs="Arial"/>
          <w:b/>
          <w:bCs/>
          <w:color w:val="00B0F0"/>
          <w:sz w:val="22"/>
        </w:rPr>
        <w:t>categories.</w:t>
      </w:r>
    </w:p>
    <w:p w14:paraId="29D340A0" w14:textId="77777777" w:rsidR="00FB57E1" w:rsidRPr="00881ADE" w:rsidRDefault="00FB57E1" w:rsidP="1BD6DB88">
      <w:pPr>
        <w:spacing w:line="259" w:lineRule="auto"/>
        <w:jc w:val="center"/>
        <w:rPr>
          <w:rFonts w:ascii="Avenir Next LT Pro" w:hAnsi="Avenir Next LT Pro" w:cs="Arial"/>
          <w:b/>
          <w:bCs/>
          <w:color w:val="595959" w:themeColor="text1" w:themeTint="A6"/>
          <w:sz w:val="22"/>
        </w:rPr>
      </w:pPr>
    </w:p>
    <w:p w14:paraId="72EF94CE" w14:textId="77777777" w:rsidR="00E94EB7" w:rsidRPr="00881ADE" w:rsidRDefault="00E94EB7" w:rsidP="1BD6DB88">
      <w:pPr>
        <w:rPr>
          <w:rFonts w:ascii="Avenir Next LT Pro" w:hAnsi="Avenir Next LT Pro" w:cs="Arial"/>
          <w:b/>
          <w:bCs/>
          <w:color w:val="595959" w:themeColor="text1" w:themeTint="A6"/>
          <w:sz w:val="22"/>
        </w:rPr>
      </w:pPr>
    </w:p>
    <w:p w14:paraId="6DDEE3AC" w14:textId="77777777" w:rsidR="00BC5263" w:rsidRPr="00881ADE" w:rsidRDefault="00BC5263" w:rsidP="00BC5263">
      <w:pPr>
        <w:rPr>
          <w:rFonts w:ascii="Avenir Next LT Pro" w:hAnsi="Avenir Next LT Pro" w:cs="Arial"/>
          <w:color w:val="595959" w:themeColor="text1" w:themeTint="A6"/>
          <w:sz w:val="22"/>
        </w:rPr>
      </w:pPr>
      <w:r w:rsidRPr="00881ADE">
        <w:rPr>
          <w:rFonts w:ascii="Avenir Next LT Pro" w:hAnsi="Avenir Next LT Pro" w:cs="Arial"/>
          <w:b/>
          <w:bCs/>
          <w:color w:val="595959" w:themeColor="text1" w:themeTint="A6"/>
          <w:sz w:val="22"/>
        </w:rPr>
        <w:t xml:space="preserve">Nominator’s Name: </w:t>
      </w:r>
      <w:r w:rsidRPr="00881ADE">
        <w:rPr>
          <w:rFonts w:ascii="Avenir Next LT Pro" w:hAnsi="Avenir Next LT Pro" w:cs="Arial"/>
          <w:color w:val="595959" w:themeColor="text1" w:themeTint="A6"/>
          <w:sz w:val="22"/>
        </w:rPr>
        <w:t>______________________________ Title: __________________</w:t>
      </w:r>
    </w:p>
    <w:p w14:paraId="1AD13080" w14:textId="77777777" w:rsidR="00BC5263" w:rsidRPr="00881ADE" w:rsidRDefault="00BC5263" w:rsidP="00BC5263">
      <w:pPr>
        <w:rPr>
          <w:rFonts w:ascii="Avenir Next LT Pro" w:hAnsi="Avenir Next LT Pro" w:cs="Arial"/>
          <w:color w:val="595959" w:themeColor="text1" w:themeTint="A6"/>
          <w:sz w:val="22"/>
        </w:rPr>
      </w:pPr>
    </w:p>
    <w:p w14:paraId="663E7172" w14:textId="77777777" w:rsidR="00BC5263" w:rsidRPr="00881ADE" w:rsidRDefault="00BC5263" w:rsidP="00BC5263">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Address: ______________________________</w:t>
      </w:r>
    </w:p>
    <w:p w14:paraId="0492FF2E" w14:textId="77777777" w:rsidR="00BC5263" w:rsidRPr="00881ADE" w:rsidRDefault="00BC5263" w:rsidP="00BC5263">
      <w:pPr>
        <w:rPr>
          <w:rFonts w:ascii="Avenir Next LT Pro" w:hAnsi="Avenir Next LT Pro" w:cs="Arial"/>
          <w:color w:val="595959" w:themeColor="text1" w:themeTint="A6"/>
          <w:sz w:val="22"/>
        </w:rPr>
      </w:pPr>
    </w:p>
    <w:p w14:paraId="1654363F" w14:textId="77777777" w:rsidR="00BC5263" w:rsidRPr="00881ADE" w:rsidRDefault="00BC5263" w:rsidP="00BC5263">
      <w:pPr>
        <w:ind w:firstLine="720"/>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    ______________________________</w:t>
      </w:r>
    </w:p>
    <w:p w14:paraId="37B1BAA5" w14:textId="77777777" w:rsidR="00BC5263" w:rsidRPr="00881ADE" w:rsidRDefault="00BC5263" w:rsidP="00BC5263">
      <w:pPr>
        <w:rPr>
          <w:rFonts w:ascii="Avenir Next LT Pro" w:hAnsi="Avenir Next LT Pro" w:cs="Arial"/>
          <w:color w:val="595959" w:themeColor="text1" w:themeTint="A6"/>
          <w:sz w:val="22"/>
        </w:rPr>
      </w:pPr>
    </w:p>
    <w:p w14:paraId="385228C7" w14:textId="77777777" w:rsidR="00BC5263" w:rsidRPr="00881ADE" w:rsidRDefault="00BC5263" w:rsidP="00BC5263">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Phone:    _______________________    </w:t>
      </w:r>
      <w:r w:rsidRPr="00881ADE">
        <w:rPr>
          <w:color w:val="595959" w:themeColor="text1" w:themeTint="A6"/>
        </w:rPr>
        <w:tab/>
      </w:r>
      <w:r w:rsidRPr="00881ADE">
        <w:rPr>
          <w:rFonts w:ascii="Avenir Next LT Pro" w:hAnsi="Avenir Next LT Pro" w:cs="Arial"/>
          <w:color w:val="595959" w:themeColor="text1" w:themeTint="A6"/>
          <w:sz w:val="22"/>
        </w:rPr>
        <w:t>Email: ________________________</w:t>
      </w:r>
    </w:p>
    <w:p w14:paraId="261B3CB6" w14:textId="77777777" w:rsidR="00BC5263" w:rsidRPr="00881ADE" w:rsidRDefault="00BC5263" w:rsidP="1BD6DB88">
      <w:pPr>
        <w:rPr>
          <w:rFonts w:ascii="Avenir Next LT Pro" w:hAnsi="Avenir Next LT Pro" w:cs="Arial"/>
          <w:b/>
          <w:bCs/>
          <w:color w:val="595959" w:themeColor="text1" w:themeTint="A6"/>
          <w:sz w:val="22"/>
        </w:rPr>
      </w:pPr>
    </w:p>
    <w:p w14:paraId="33C898D2" w14:textId="77777777" w:rsidR="00BC5263" w:rsidRPr="00881ADE" w:rsidRDefault="00BC5263" w:rsidP="1BD6DB88">
      <w:pPr>
        <w:rPr>
          <w:rFonts w:ascii="Avenir Next LT Pro" w:hAnsi="Avenir Next LT Pro" w:cs="Arial"/>
          <w:b/>
          <w:bCs/>
          <w:color w:val="595959" w:themeColor="text1" w:themeTint="A6"/>
          <w:sz w:val="22"/>
        </w:rPr>
      </w:pPr>
    </w:p>
    <w:p w14:paraId="0B685F7E" w14:textId="50EAE6EF" w:rsidR="00FF415C" w:rsidRPr="00881ADE" w:rsidRDefault="00E94EB7" w:rsidP="1BD6DB88">
      <w:pPr>
        <w:rPr>
          <w:rFonts w:ascii="Avenir Next LT Pro" w:hAnsi="Avenir Next LT Pro" w:cs="Arial"/>
          <w:color w:val="595959" w:themeColor="text1" w:themeTint="A6"/>
          <w:sz w:val="22"/>
        </w:rPr>
      </w:pPr>
      <w:r w:rsidRPr="00881ADE">
        <w:rPr>
          <w:rFonts w:ascii="Avenir Next LT Pro" w:hAnsi="Avenir Next LT Pro" w:cs="Arial"/>
          <w:b/>
          <w:bCs/>
          <w:color w:val="595959" w:themeColor="text1" w:themeTint="A6"/>
          <w:sz w:val="22"/>
        </w:rPr>
        <w:t>Nominee</w:t>
      </w:r>
      <w:r w:rsidR="003231AA" w:rsidRPr="00881ADE">
        <w:rPr>
          <w:rFonts w:ascii="Avenir Next LT Pro" w:hAnsi="Avenir Next LT Pro" w:cs="Arial"/>
          <w:b/>
          <w:bCs/>
          <w:color w:val="595959" w:themeColor="text1" w:themeTint="A6"/>
          <w:sz w:val="22"/>
        </w:rPr>
        <w:t xml:space="preserve"> Name</w:t>
      </w:r>
      <w:r w:rsidR="00FF415C" w:rsidRPr="00881ADE">
        <w:rPr>
          <w:rFonts w:ascii="Avenir Next LT Pro" w:hAnsi="Avenir Next LT Pro" w:cs="Arial"/>
          <w:b/>
          <w:bCs/>
          <w:color w:val="595959" w:themeColor="text1" w:themeTint="A6"/>
          <w:sz w:val="22"/>
        </w:rPr>
        <w:t xml:space="preserve"> (individual or organization)</w:t>
      </w:r>
      <w:r w:rsidRPr="00881ADE">
        <w:rPr>
          <w:rFonts w:ascii="Avenir Next LT Pro" w:hAnsi="Avenir Next LT Pro" w:cs="Arial"/>
          <w:b/>
          <w:bCs/>
          <w:color w:val="595959" w:themeColor="text1" w:themeTint="A6"/>
          <w:sz w:val="22"/>
        </w:rPr>
        <w:t xml:space="preserve">: </w:t>
      </w:r>
      <w:r w:rsidRPr="00881ADE">
        <w:rPr>
          <w:rFonts w:ascii="Avenir Next LT Pro" w:hAnsi="Avenir Next LT Pro" w:cs="Arial"/>
          <w:color w:val="595959" w:themeColor="text1" w:themeTint="A6"/>
          <w:sz w:val="22"/>
        </w:rPr>
        <w:t>_______________</w:t>
      </w:r>
      <w:r w:rsidR="002D6CB1" w:rsidRPr="00881ADE">
        <w:rPr>
          <w:rFonts w:ascii="Avenir Next LT Pro" w:hAnsi="Avenir Next LT Pro" w:cs="Arial"/>
          <w:color w:val="595959" w:themeColor="text1" w:themeTint="A6"/>
          <w:sz w:val="22"/>
        </w:rPr>
        <w:t>____</w:t>
      </w:r>
      <w:r w:rsidRPr="00881ADE">
        <w:rPr>
          <w:rFonts w:ascii="Avenir Next LT Pro" w:hAnsi="Avenir Next LT Pro" w:cs="Arial"/>
          <w:color w:val="595959" w:themeColor="text1" w:themeTint="A6"/>
          <w:sz w:val="22"/>
        </w:rPr>
        <w:t xml:space="preserve">________________ </w:t>
      </w:r>
    </w:p>
    <w:p w14:paraId="0AF992F5" w14:textId="77777777" w:rsidR="00FF415C" w:rsidRPr="00881ADE" w:rsidRDefault="00FF415C" w:rsidP="1BD6DB88">
      <w:pPr>
        <w:rPr>
          <w:rFonts w:ascii="Avenir Next LT Pro" w:hAnsi="Avenir Next LT Pro" w:cs="Arial"/>
          <w:color w:val="595959" w:themeColor="text1" w:themeTint="A6"/>
          <w:sz w:val="22"/>
        </w:rPr>
      </w:pPr>
    </w:p>
    <w:p w14:paraId="19BD7870" w14:textId="3BE78816" w:rsidR="001A3ED5" w:rsidRPr="00881ADE" w:rsidRDefault="00234241" w:rsidP="001A3ED5">
      <w:pPr>
        <w:rPr>
          <w:rFonts w:ascii="Avenir Next LT Pro" w:hAnsi="Avenir Next LT Pro" w:cs="Arial"/>
          <w:b/>
          <w:bCs/>
          <w:color w:val="595959" w:themeColor="text1" w:themeTint="A6"/>
          <w:sz w:val="22"/>
        </w:rPr>
      </w:pPr>
      <w:r w:rsidRPr="00881ADE">
        <w:rPr>
          <w:rFonts w:ascii="Avenir Next LT Pro" w:hAnsi="Avenir Next LT Pro" w:cs="Arial"/>
          <w:b/>
          <w:bCs/>
          <w:color w:val="595959" w:themeColor="text1" w:themeTint="A6"/>
          <w:sz w:val="22"/>
        </w:rPr>
        <w:t>If nominating an individual, please describe</w:t>
      </w:r>
      <w:r w:rsidR="002D6CB1" w:rsidRPr="00881ADE">
        <w:rPr>
          <w:rFonts w:ascii="Avenir Next LT Pro" w:hAnsi="Avenir Next LT Pro" w:cs="Arial"/>
          <w:b/>
          <w:bCs/>
          <w:color w:val="595959" w:themeColor="text1" w:themeTint="A6"/>
          <w:sz w:val="22"/>
        </w:rPr>
        <w:t xml:space="preserve"> </w:t>
      </w:r>
      <w:r w:rsidR="00AB2E75" w:rsidRPr="00881ADE">
        <w:rPr>
          <w:rFonts w:ascii="Avenir Next LT Pro" w:hAnsi="Avenir Next LT Pro" w:cs="Arial"/>
          <w:b/>
          <w:bCs/>
          <w:color w:val="595959" w:themeColor="text1" w:themeTint="A6"/>
          <w:sz w:val="22"/>
        </w:rPr>
        <w:t>the primary</w:t>
      </w:r>
      <w:r w:rsidR="002D6CB1" w:rsidRPr="00881ADE">
        <w:rPr>
          <w:rFonts w:ascii="Avenir Next LT Pro" w:hAnsi="Avenir Next LT Pro" w:cs="Arial"/>
          <w:b/>
          <w:bCs/>
          <w:color w:val="595959" w:themeColor="text1" w:themeTint="A6"/>
          <w:sz w:val="22"/>
        </w:rPr>
        <w:t xml:space="preserve"> role relevant to this nomination:</w:t>
      </w:r>
    </w:p>
    <w:p w14:paraId="14C228D9" w14:textId="77777777" w:rsidR="001A3ED5" w:rsidRPr="00881ADE" w:rsidRDefault="001A3ED5" w:rsidP="001A3ED5">
      <w:pPr>
        <w:rPr>
          <w:rFonts w:ascii="Avenir Next LT Pro" w:hAnsi="Avenir Next LT Pro" w:cs="Arial"/>
          <w:b/>
          <w:bCs/>
          <w:color w:val="595959" w:themeColor="text1" w:themeTint="A6"/>
          <w:sz w:val="22"/>
        </w:rPr>
      </w:pPr>
    </w:p>
    <w:p w14:paraId="029CE877" w14:textId="00FC0918" w:rsidR="001A3ED5" w:rsidRPr="00881ADE" w:rsidRDefault="001A3ED5" w:rsidP="001A3ED5">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_____ Volunteer   _____ Nonprofit Employee</w:t>
      </w:r>
      <w:r w:rsidR="00BD2D47" w:rsidRPr="00881ADE">
        <w:rPr>
          <w:rFonts w:ascii="Avenir Next LT Pro" w:hAnsi="Avenir Next LT Pro" w:cs="Arial"/>
          <w:color w:val="595959" w:themeColor="text1" w:themeTint="A6"/>
          <w:sz w:val="22"/>
        </w:rPr>
        <w:t xml:space="preserve"> (add title below)</w:t>
      </w:r>
      <w:r w:rsidRPr="00881ADE">
        <w:rPr>
          <w:rFonts w:ascii="Avenir Next LT Pro" w:hAnsi="Avenir Next LT Pro" w:cs="Arial"/>
          <w:color w:val="595959" w:themeColor="text1" w:themeTint="A6"/>
          <w:sz w:val="22"/>
        </w:rPr>
        <w:t xml:space="preserve">    _____ Other (describe</w:t>
      </w:r>
      <w:r w:rsidR="00BD2D47" w:rsidRPr="00881ADE">
        <w:rPr>
          <w:rFonts w:ascii="Avenir Next LT Pro" w:hAnsi="Avenir Next LT Pro" w:cs="Arial"/>
          <w:color w:val="595959" w:themeColor="text1" w:themeTint="A6"/>
          <w:sz w:val="22"/>
        </w:rPr>
        <w:t xml:space="preserve"> below)</w:t>
      </w:r>
      <w:r w:rsidRPr="00881ADE">
        <w:rPr>
          <w:rFonts w:ascii="Avenir Next LT Pro" w:hAnsi="Avenir Next LT Pro" w:cs="Arial"/>
          <w:color w:val="595959" w:themeColor="text1" w:themeTint="A6"/>
          <w:sz w:val="22"/>
        </w:rPr>
        <w:t xml:space="preserve"> </w:t>
      </w:r>
    </w:p>
    <w:p w14:paraId="4675FAB7" w14:textId="77777777" w:rsidR="00234241" w:rsidRPr="00881ADE" w:rsidRDefault="00234241" w:rsidP="001A3ED5">
      <w:pPr>
        <w:rPr>
          <w:rFonts w:ascii="Avenir Next LT Pro" w:hAnsi="Avenir Next LT Pro" w:cs="Arial"/>
          <w:color w:val="595959" w:themeColor="text1" w:themeTint="A6"/>
          <w:sz w:val="22"/>
        </w:rPr>
      </w:pPr>
    </w:p>
    <w:p w14:paraId="3E25992B" w14:textId="155A5EE0" w:rsidR="00E94EB7" w:rsidRPr="00881ADE" w:rsidRDefault="00E94EB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_________________</w:t>
      </w:r>
      <w:r w:rsidR="00BD2D47" w:rsidRPr="00881ADE">
        <w:rPr>
          <w:rFonts w:ascii="Avenir Next LT Pro" w:hAnsi="Avenir Next LT Pro" w:cs="Arial"/>
          <w:color w:val="595959" w:themeColor="text1" w:themeTint="A6"/>
          <w:sz w:val="22"/>
        </w:rPr>
        <w:t>_____________________________________________________________</w:t>
      </w:r>
    </w:p>
    <w:p w14:paraId="4371DF56" w14:textId="77777777" w:rsidR="00E94EB7" w:rsidRPr="00881ADE" w:rsidRDefault="00E94EB7" w:rsidP="1BD6DB88">
      <w:pPr>
        <w:rPr>
          <w:rFonts w:ascii="Avenir Next LT Pro" w:hAnsi="Avenir Next LT Pro" w:cs="Arial"/>
          <w:color w:val="595959" w:themeColor="text1" w:themeTint="A6"/>
          <w:sz w:val="22"/>
        </w:rPr>
      </w:pPr>
    </w:p>
    <w:p w14:paraId="0291C27C" w14:textId="77777777" w:rsidR="00E94EB7" w:rsidRPr="00881ADE" w:rsidRDefault="00E94EB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Address: ______________________________</w:t>
      </w:r>
    </w:p>
    <w:p w14:paraId="2CDEB32A" w14:textId="77777777" w:rsidR="00553A99" w:rsidRPr="00881ADE" w:rsidRDefault="00553A99" w:rsidP="1BD6DB88">
      <w:pPr>
        <w:rPr>
          <w:rFonts w:ascii="Avenir Next LT Pro" w:hAnsi="Avenir Next LT Pro" w:cs="Arial"/>
          <w:color w:val="595959" w:themeColor="text1" w:themeTint="A6"/>
          <w:sz w:val="22"/>
        </w:rPr>
      </w:pPr>
    </w:p>
    <w:p w14:paraId="768C1ADD" w14:textId="77777777" w:rsidR="00E94EB7" w:rsidRPr="00881ADE" w:rsidRDefault="00E94EB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ab/>
        <w:t xml:space="preserve">    ______________________________</w:t>
      </w:r>
    </w:p>
    <w:p w14:paraId="77EF8180" w14:textId="77777777" w:rsidR="00E94EB7" w:rsidRPr="00881ADE" w:rsidRDefault="00E94EB7" w:rsidP="1BD6DB88">
      <w:pPr>
        <w:rPr>
          <w:rFonts w:ascii="Avenir Next LT Pro" w:hAnsi="Avenir Next LT Pro" w:cs="Arial"/>
          <w:color w:val="595959" w:themeColor="text1" w:themeTint="A6"/>
          <w:sz w:val="22"/>
        </w:rPr>
      </w:pPr>
    </w:p>
    <w:p w14:paraId="3A47F706" w14:textId="77777777" w:rsidR="00E94EB7" w:rsidRDefault="00E94EB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Phone:    _______________________    </w:t>
      </w:r>
      <w:r w:rsidRPr="00881ADE">
        <w:rPr>
          <w:color w:val="595959" w:themeColor="text1" w:themeTint="A6"/>
        </w:rPr>
        <w:tab/>
      </w:r>
      <w:r w:rsidRPr="00881ADE">
        <w:rPr>
          <w:rFonts w:ascii="Avenir Next LT Pro" w:hAnsi="Avenir Next LT Pro" w:cs="Arial"/>
          <w:color w:val="595959" w:themeColor="text1" w:themeTint="A6"/>
          <w:sz w:val="22"/>
        </w:rPr>
        <w:t>Email: ________________________</w:t>
      </w:r>
    </w:p>
    <w:p w14:paraId="6678173E" w14:textId="77777777" w:rsidR="00445CF2" w:rsidRDefault="00445CF2" w:rsidP="1BD6DB88">
      <w:pPr>
        <w:rPr>
          <w:rFonts w:ascii="Avenir Next LT Pro" w:hAnsi="Avenir Next LT Pro" w:cs="Arial"/>
          <w:color w:val="595959" w:themeColor="text1" w:themeTint="A6"/>
          <w:sz w:val="22"/>
        </w:rPr>
      </w:pPr>
    </w:p>
    <w:p w14:paraId="05ED547B" w14:textId="3092CA8E" w:rsidR="00445CF2" w:rsidRPr="00881ADE" w:rsidRDefault="00445CF2" w:rsidP="1BD6DB88">
      <w:pPr>
        <w:rPr>
          <w:rFonts w:ascii="Avenir Next LT Pro" w:hAnsi="Avenir Next LT Pro" w:cs="Arial"/>
          <w:color w:val="595959" w:themeColor="text1" w:themeTint="A6"/>
          <w:sz w:val="22"/>
        </w:rPr>
      </w:pPr>
      <w:r>
        <w:rPr>
          <w:rFonts w:ascii="Avenir Next LT Pro" w:hAnsi="Avenir Next LT Pro" w:cs="Arial"/>
          <w:color w:val="595959" w:themeColor="text1" w:themeTint="A6"/>
          <w:sz w:val="22"/>
        </w:rPr>
        <w:t>LinkedIn Profile (optional): ______________________________________________________</w:t>
      </w:r>
    </w:p>
    <w:p w14:paraId="75DC6DD4" w14:textId="77777777" w:rsidR="00E94EB7" w:rsidRPr="00881ADE" w:rsidRDefault="00E94EB7" w:rsidP="1BD6DB88">
      <w:pPr>
        <w:rPr>
          <w:rFonts w:ascii="Avenir Next LT Pro" w:hAnsi="Avenir Next LT Pro" w:cs="Arial"/>
          <w:b/>
          <w:bCs/>
          <w:color w:val="595959" w:themeColor="text1" w:themeTint="A6"/>
          <w:sz w:val="22"/>
        </w:rPr>
      </w:pPr>
    </w:p>
    <w:p w14:paraId="14A75B30" w14:textId="6E19890D" w:rsidR="00553A99" w:rsidRPr="004A2AD9" w:rsidRDefault="00BC5263" w:rsidP="009D1BE9">
      <w:pPr>
        <w:rPr>
          <w:rFonts w:ascii="Avenir Next LT Pro" w:hAnsi="Avenir Next LT Pro" w:cs="Arial"/>
          <w:b/>
          <w:bCs/>
          <w:color w:val="00B0F0"/>
          <w:sz w:val="22"/>
        </w:rPr>
      </w:pPr>
      <w:r>
        <w:rPr>
          <w:rFonts w:ascii="Avenir Next LT Pro" w:hAnsi="Avenir Next LT Pro" w:cs="Arial"/>
          <w:b/>
          <w:bCs/>
          <w:sz w:val="22"/>
        </w:rPr>
        <w:lastRenderedPageBreak/>
        <w:br/>
      </w:r>
      <w:r w:rsidR="00553A99" w:rsidRPr="1BD6DB88">
        <w:rPr>
          <w:rFonts w:ascii="Avenir Next LT Pro" w:hAnsi="Avenir Next LT Pro" w:cs="Arial"/>
          <w:b/>
          <w:bCs/>
          <w:color w:val="00B0F0"/>
          <w:sz w:val="22"/>
          <w:u w:val="single"/>
        </w:rPr>
        <w:t>Complete section below or attach additional pages if more space is needed</w:t>
      </w:r>
    </w:p>
    <w:p w14:paraId="736200F3" w14:textId="77777777" w:rsidR="00553A99" w:rsidRPr="004A2AD9" w:rsidRDefault="00553A99" w:rsidP="1BD6DB88">
      <w:pPr>
        <w:rPr>
          <w:rFonts w:ascii="Avenir Next LT Pro" w:hAnsi="Avenir Next LT Pro" w:cs="Arial"/>
          <w:b/>
          <w:bCs/>
          <w:color w:val="595959" w:themeColor="text1" w:themeTint="A6"/>
          <w:sz w:val="22"/>
        </w:rPr>
      </w:pPr>
    </w:p>
    <w:p w14:paraId="7B71976B" w14:textId="3FD71A65" w:rsidR="000B2DA8" w:rsidRPr="000B2DA8" w:rsidRDefault="000B2DA8" w:rsidP="1BD6DB88">
      <w:pPr>
        <w:rPr>
          <w:rFonts w:ascii="Avenir Next LT Pro" w:hAnsi="Avenir Next LT Pro" w:cs="Arial"/>
          <w:b/>
          <w:bCs/>
          <w:i/>
          <w:iCs/>
          <w:color w:val="595959" w:themeColor="text1" w:themeTint="A6"/>
          <w:sz w:val="22"/>
        </w:rPr>
      </w:pPr>
      <w:r w:rsidRPr="000B2DA8">
        <w:rPr>
          <w:rFonts w:ascii="Avenir Next LT Pro" w:hAnsi="Avenir Next LT Pro" w:cs="Arial"/>
          <w:b/>
          <w:bCs/>
          <w:i/>
          <w:iCs/>
          <w:color w:val="595959" w:themeColor="text1" w:themeTint="A6"/>
          <w:sz w:val="22"/>
        </w:rPr>
        <w:t>Note: Social Determinants of Health (SDOH) are the structural factors and conditions that affect everyone’s health. Social determinants of health include socioeconomic status, the environment, neighborhood safety, social support networks, and access to resources to meet daily needs, such as safe housing and healthy foods.</w:t>
      </w:r>
    </w:p>
    <w:p w14:paraId="3551C203" w14:textId="77777777" w:rsidR="000B2DA8" w:rsidRDefault="000B2DA8" w:rsidP="1BD6DB88">
      <w:pPr>
        <w:rPr>
          <w:rFonts w:ascii="Avenir Next LT Pro" w:hAnsi="Avenir Next LT Pro" w:cs="Arial"/>
          <w:b/>
          <w:bCs/>
          <w:color w:val="595959" w:themeColor="text1" w:themeTint="A6"/>
          <w:sz w:val="22"/>
        </w:rPr>
      </w:pPr>
    </w:p>
    <w:p w14:paraId="7DFBD320" w14:textId="4FCAE220" w:rsidR="00CE7829" w:rsidRDefault="00CE7829" w:rsidP="1BD6DB88">
      <w:pPr>
        <w:rPr>
          <w:rFonts w:ascii="Avenir Next LT Pro" w:hAnsi="Avenir Next LT Pro" w:cs="Arial"/>
          <w:b/>
          <w:bCs/>
          <w:color w:val="595959" w:themeColor="text1" w:themeTint="A6"/>
          <w:sz w:val="22"/>
        </w:rPr>
      </w:pPr>
      <w:r>
        <w:rPr>
          <w:rFonts w:ascii="Avenir Next LT Pro" w:hAnsi="Avenir Next LT Pro" w:cs="Arial"/>
          <w:b/>
          <w:bCs/>
          <w:color w:val="595959" w:themeColor="text1" w:themeTint="A6"/>
          <w:sz w:val="22"/>
        </w:rPr>
        <w:t>Suggested Award Cateogry (optional)</w:t>
      </w:r>
    </w:p>
    <w:p w14:paraId="6C3B7324" w14:textId="3ED3E7CD" w:rsidR="00CE7829" w:rsidRDefault="00A317AB" w:rsidP="1BD6DB88">
      <w:pPr>
        <w:rPr>
          <w:rFonts w:ascii="Avenir Next LT Pro" w:hAnsi="Avenir Next LT Pro" w:cs="Arial"/>
          <w:color w:val="595959" w:themeColor="text1" w:themeTint="A6"/>
          <w:sz w:val="22"/>
        </w:rPr>
      </w:pPr>
      <w:r w:rsidRPr="00A317AB">
        <w:rPr>
          <w:rFonts w:ascii="Avenir Next LT Pro" w:hAnsi="Avenir Next LT Pro" w:cs="Arial"/>
          <w:color w:val="595959" w:themeColor="text1" w:themeTint="A6"/>
          <w:sz w:val="22"/>
        </w:rPr>
        <w:t>Our Champions for Better Health Awards Selection Committee will review all nominations and bestow awards to nominees within one or more categories. You may suggest one or more category for your nomination, but this is not required. Visit our website to learn more about our recognition categories</w:t>
      </w:r>
      <w:r>
        <w:rPr>
          <w:rFonts w:ascii="Avenir Next LT Pro" w:hAnsi="Avenir Next LT Pro" w:cs="Arial"/>
          <w:color w:val="595959" w:themeColor="text1" w:themeTint="A6"/>
          <w:sz w:val="22"/>
        </w:rPr>
        <w:t xml:space="preserve">: </w:t>
      </w:r>
      <w:hyperlink r:id="rId11" w:history="1">
        <w:r w:rsidRPr="00473F26">
          <w:rPr>
            <w:rStyle w:val="Hyperlink"/>
            <w:rFonts w:ascii="Avenir Next LT Pro" w:hAnsi="Avenir Next LT Pro" w:cs="Arial"/>
            <w:sz w:val="22"/>
          </w:rPr>
          <w:t>https://forbetterhealthpa.org/</w:t>
        </w:r>
      </w:hyperlink>
    </w:p>
    <w:p w14:paraId="7FA9D474" w14:textId="77777777" w:rsidR="00A317AB" w:rsidRDefault="00A317AB" w:rsidP="1BD6DB88">
      <w:pPr>
        <w:rPr>
          <w:rFonts w:ascii="Avenir Next LT Pro" w:hAnsi="Avenir Next LT Pro" w:cs="Arial"/>
          <w:color w:val="595959" w:themeColor="text1" w:themeTint="A6"/>
          <w:sz w:val="22"/>
        </w:rPr>
      </w:pPr>
    </w:p>
    <w:p w14:paraId="2D11582E" w14:textId="73AC505B" w:rsidR="00CE7829" w:rsidRDefault="00000000" w:rsidP="001A6A42">
      <w:pPr>
        <w:ind w:left="360"/>
        <w:rPr>
          <w:rFonts w:ascii="Avenir Next LT Pro" w:hAnsi="Avenir Next LT Pro" w:cs="Arial"/>
          <w:b/>
          <w:bCs/>
          <w:color w:val="595959" w:themeColor="text1" w:themeTint="A6"/>
          <w:sz w:val="22"/>
        </w:rPr>
      </w:pPr>
      <w:sdt>
        <w:sdtPr>
          <w:rPr>
            <w:rFonts w:ascii="Avenir Next LT Pro" w:hAnsi="Avenir Next LT Pro" w:cs="Arial"/>
            <w:color w:val="595959" w:themeColor="text1" w:themeTint="A6"/>
            <w:sz w:val="22"/>
          </w:rPr>
          <w:id w:val="1366493935"/>
          <w14:checkbox>
            <w14:checked w14:val="0"/>
            <w14:checkedState w14:val="2612" w14:font="MS Gothic"/>
            <w14:uncheckedState w14:val="2610" w14:font="MS Gothic"/>
          </w14:checkbox>
        </w:sdtPr>
        <w:sdtContent>
          <w:r w:rsidR="00212CF2">
            <w:rPr>
              <w:rFonts w:ascii="MS Gothic" w:eastAsia="MS Gothic" w:hAnsi="MS Gothic" w:cs="Arial" w:hint="eastAsia"/>
              <w:color w:val="595959" w:themeColor="text1" w:themeTint="A6"/>
              <w:sz w:val="22"/>
            </w:rPr>
            <w:t>☐</w:t>
          </w:r>
        </w:sdtContent>
      </w:sdt>
      <w:r w:rsidR="00212CF2">
        <w:rPr>
          <w:rFonts w:ascii="Avenir Next LT Pro" w:hAnsi="Avenir Next LT Pro" w:cs="Arial"/>
          <w:color w:val="595959" w:themeColor="text1" w:themeTint="A6"/>
          <w:sz w:val="22"/>
        </w:rPr>
        <w:t xml:space="preserve"> </w:t>
      </w:r>
      <w:r w:rsidR="00212CF2">
        <w:rPr>
          <w:rFonts w:ascii="Avenir Next LT Pro" w:hAnsi="Avenir Next LT Pro" w:cs="Arial"/>
          <w:b/>
          <w:bCs/>
          <w:color w:val="595959" w:themeColor="text1" w:themeTint="A6"/>
          <w:sz w:val="22"/>
        </w:rPr>
        <w:t>Social Determinants of Health Awards</w:t>
      </w:r>
    </w:p>
    <w:p w14:paraId="780F3EC6" w14:textId="30B7B754" w:rsidR="00212CF2" w:rsidRDefault="00000000" w:rsidP="001A6A42">
      <w:pPr>
        <w:ind w:left="360"/>
        <w:rPr>
          <w:rFonts w:ascii="Avenir Next LT Pro" w:hAnsi="Avenir Next LT Pro" w:cs="Arial"/>
          <w:b/>
          <w:bCs/>
          <w:color w:val="595959" w:themeColor="text1" w:themeTint="A6"/>
          <w:sz w:val="22"/>
        </w:rPr>
      </w:pPr>
      <w:sdt>
        <w:sdtPr>
          <w:rPr>
            <w:rFonts w:ascii="Avenir Next LT Pro" w:hAnsi="Avenir Next LT Pro" w:cs="Arial"/>
            <w:color w:val="595959" w:themeColor="text1" w:themeTint="A6"/>
            <w:sz w:val="22"/>
          </w:rPr>
          <w:id w:val="-207413168"/>
          <w14:checkbox>
            <w14:checked w14:val="0"/>
            <w14:checkedState w14:val="2612" w14:font="MS Gothic"/>
            <w14:uncheckedState w14:val="2610" w14:font="MS Gothic"/>
          </w14:checkbox>
        </w:sdtPr>
        <w:sdtContent>
          <w:r w:rsidR="00212CF2">
            <w:rPr>
              <w:rFonts w:ascii="MS Gothic" w:eastAsia="MS Gothic" w:hAnsi="MS Gothic" w:cs="Arial" w:hint="eastAsia"/>
              <w:color w:val="595959" w:themeColor="text1" w:themeTint="A6"/>
              <w:sz w:val="22"/>
            </w:rPr>
            <w:t>☐</w:t>
          </w:r>
        </w:sdtContent>
      </w:sdt>
      <w:r w:rsidR="00212CF2">
        <w:rPr>
          <w:rFonts w:ascii="Avenir Next LT Pro" w:hAnsi="Avenir Next LT Pro" w:cs="Arial"/>
          <w:color w:val="595959" w:themeColor="text1" w:themeTint="A6"/>
          <w:sz w:val="22"/>
        </w:rPr>
        <w:t xml:space="preserve"> </w:t>
      </w:r>
      <w:r w:rsidR="00212CF2">
        <w:rPr>
          <w:rFonts w:ascii="Avenir Next LT Pro" w:hAnsi="Avenir Next LT Pro" w:cs="Arial"/>
          <w:b/>
          <w:bCs/>
          <w:color w:val="595959" w:themeColor="text1" w:themeTint="A6"/>
          <w:sz w:val="22"/>
        </w:rPr>
        <w:t>Heather Swar</w:t>
      </w:r>
      <w:r w:rsidR="00AF1581">
        <w:rPr>
          <w:rFonts w:ascii="Avenir Next LT Pro" w:hAnsi="Avenir Next LT Pro" w:cs="Arial"/>
          <w:b/>
          <w:bCs/>
          <w:color w:val="595959" w:themeColor="text1" w:themeTint="A6"/>
          <w:sz w:val="22"/>
        </w:rPr>
        <w:t>tz Volunteer</w:t>
      </w:r>
      <w:r w:rsidR="00212CF2">
        <w:rPr>
          <w:rFonts w:ascii="Avenir Next LT Pro" w:hAnsi="Avenir Next LT Pro" w:cs="Arial"/>
          <w:b/>
          <w:bCs/>
          <w:color w:val="595959" w:themeColor="text1" w:themeTint="A6"/>
          <w:sz w:val="22"/>
        </w:rPr>
        <w:t xml:space="preserve"> Award</w:t>
      </w:r>
    </w:p>
    <w:p w14:paraId="419E6871" w14:textId="625C8ED2" w:rsidR="00212CF2" w:rsidRPr="00212CF2" w:rsidRDefault="00000000" w:rsidP="001A6A42">
      <w:pPr>
        <w:ind w:left="360"/>
        <w:rPr>
          <w:rFonts w:ascii="Avenir Next LT Pro" w:hAnsi="Avenir Next LT Pro" w:cs="Arial"/>
          <w:color w:val="595959" w:themeColor="text1" w:themeTint="A6"/>
          <w:sz w:val="22"/>
        </w:rPr>
      </w:pPr>
      <w:sdt>
        <w:sdtPr>
          <w:rPr>
            <w:rFonts w:ascii="Avenir Next LT Pro" w:hAnsi="Avenir Next LT Pro" w:cs="Arial"/>
            <w:color w:val="595959" w:themeColor="text1" w:themeTint="A6"/>
            <w:sz w:val="22"/>
          </w:rPr>
          <w:id w:val="1092050232"/>
          <w14:checkbox>
            <w14:checked w14:val="0"/>
            <w14:checkedState w14:val="2612" w14:font="MS Gothic"/>
            <w14:uncheckedState w14:val="2610" w14:font="MS Gothic"/>
          </w14:checkbox>
        </w:sdtPr>
        <w:sdtContent>
          <w:r w:rsidR="00212CF2">
            <w:rPr>
              <w:rFonts w:ascii="MS Gothic" w:eastAsia="MS Gothic" w:hAnsi="MS Gothic" w:cs="Arial" w:hint="eastAsia"/>
              <w:color w:val="595959" w:themeColor="text1" w:themeTint="A6"/>
              <w:sz w:val="22"/>
            </w:rPr>
            <w:t>☐</w:t>
          </w:r>
        </w:sdtContent>
      </w:sdt>
      <w:r w:rsidR="00212CF2">
        <w:rPr>
          <w:rFonts w:ascii="Avenir Next LT Pro" w:hAnsi="Avenir Next LT Pro" w:cs="Arial"/>
          <w:color w:val="595959" w:themeColor="text1" w:themeTint="A6"/>
          <w:sz w:val="22"/>
        </w:rPr>
        <w:t xml:space="preserve"> </w:t>
      </w:r>
      <w:r w:rsidR="00AF1581">
        <w:rPr>
          <w:rFonts w:ascii="Avenir Next LT Pro" w:hAnsi="Avenir Next LT Pro" w:cs="Arial"/>
          <w:b/>
          <w:bCs/>
          <w:color w:val="595959" w:themeColor="text1" w:themeTint="A6"/>
          <w:sz w:val="22"/>
        </w:rPr>
        <w:t>Nonprofit Professional</w:t>
      </w:r>
      <w:r w:rsidR="00212CF2">
        <w:rPr>
          <w:rFonts w:ascii="Avenir Next LT Pro" w:hAnsi="Avenir Next LT Pro" w:cs="Arial"/>
          <w:b/>
          <w:bCs/>
          <w:color w:val="595959" w:themeColor="text1" w:themeTint="A6"/>
          <w:sz w:val="22"/>
        </w:rPr>
        <w:t xml:space="preserve"> Award</w:t>
      </w:r>
    </w:p>
    <w:p w14:paraId="10859723" w14:textId="5A220813" w:rsidR="00212CF2" w:rsidRPr="00212CF2" w:rsidRDefault="00000000" w:rsidP="001A6A42">
      <w:pPr>
        <w:ind w:left="360"/>
        <w:rPr>
          <w:rFonts w:ascii="Avenir Next LT Pro" w:hAnsi="Avenir Next LT Pro" w:cs="Arial"/>
          <w:color w:val="595959" w:themeColor="text1" w:themeTint="A6"/>
          <w:sz w:val="22"/>
        </w:rPr>
      </w:pPr>
      <w:sdt>
        <w:sdtPr>
          <w:rPr>
            <w:rFonts w:ascii="Avenir Next LT Pro" w:hAnsi="Avenir Next LT Pro" w:cs="Arial"/>
            <w:color w:val="595959" w:themeColor="text1" w:themeTint="A6"/>
            <w:sz w:val="22"/>
          </w:rPr>
          <w:id w:val="343131647"/>
          <w14:checkbox>
            <w14:checked w14:val="0"/>
            <w14:checkedState w14:val="2612" w14:font="MS Gothic"/>
            <w14:uncheckedState w14:val="2610" w14:font="MS Gothic"/>
          </w14:checkbox>
        </w:sdtPr>
        <w:sdtContent>
          <w:r w:rsidR="00212CF2">
            <w:rPr>
              <w:rFonts w:ascii="MS Gothic" w:eastAsia="MS Gothic" w:hAnsi="MS Gothic" w:cs="Arial" w:hint="eastAsia"/>
              <w:color w:val="595959" w:themeColor="text1" w:themeTint="A6"/>
              <w:sz w:val="22"/>
            </w:rPr>
            <w:t>☐</w:t>
          </w:r>
        </w:sdtContent>
      </w:sdt>
      <w:r w:rsidR="00212CF2">
        <w:rPr>
          <w:rFonts w:ascii="Avenir Next LT Pro" w:hAnsi="Avenir Next LT Pro" w:cs="Arial"/>
          <w:color w:val="595959" w:themeColor="text1" w:themeTint="A6"/>
          <w:sz w:val="22"/>
        </w:rPr>
        <w:t xml:space="preserve"> </w:t>
      </w:r>
      <w:r w:rsidR="00AF1581">
        <w:rPr>
          <w:rFonts w:ascii="Avenir Next LT Pro" w:hAnsi="Avenir Next LT Pro" w:cs="Arial"/>
          <w:b/>
          <w:bCs/>
          <w:color w:val="595959" w:themeColor="text1" w:themeTint="A6"/>
          <w:sz w:val="22"/>
        </w:rPr>
        <w:t xml:space="preserve">Community </w:t>
      </w:r>
      <w:r w:rsidR="00212CF2">
        <w:rPr>
          <w:rFonts w:ascii="Avenir Next LT Pro" w:hAnsi="Avenir Next LT Pro" w:cs="Arial"/>
          <w:b/>
          <w:bCs/>
          <w:color w:val="595959" w:themeColor="text1" w:themeTint="A6"/>
          <w:sz w:val="22"/>
        </w:rPr>
        <w:t xml:space="preserve">Health </w:t>
      </w:r>
      <w:r w:rsidR="00AF1581">
        <w:rPr>
          <w:rFonts w:ascii="Avenir Next LT Pro" w:hAnsi="Avenir Next LT Pro" w:cs="Arial"/>
          <w:b/>
          <w:bCs/>
          <w:color w:val="595959" w:themeColor="text1" w:themeTint="A6"/>
          <w:sz w:val="22"/>
        </w:rPr>
        <w:t xml:space="preserve">Champion </w:t>
      </w:r>
      <w:r w:rsidR="00212CF2">
        <w:rPr>
          <w:rFonts w:ascii="Avenir Next LT Pro" w:hAnsi="Avenir Next LT Pro" w:cs="Arial"/>
          <w:b/>
          <w:bCs/>
          <w:color w:val="595959" w:themeColor="text1" w:themeTint="A6"/>
          <w:sz w:val="22"/>
        </w:rPr>
        <w:t>Award</w:t>
      </w:r>
    </w:p>
    <w:p w14:paraId="6F767437" w14:textId="716884C5" w:rsidR="00CE7829" w:rsidRDefault="00000000" w:rsidP="001A6A42">
      <w:pPr>
        <w:ind w:left="360"/>
        <w:rPr>
          <w:rFonts w:ascii="Avenir Next LT Pro" w:hAnsi="Avenir Next LT Pro" w:cs="Arial"/>
          <w:b/>
          <w:bCs/>
          <w:color w:val="595959" w:themeColor="text1" w:themeTint="A6"/>
          <w:sz w:val="22"/>
        </w:rPr>
      </w:pPr>
      <w:sdt>
        <w:sdtPr>
          <w:rPr>
            <w:rFonts w:ascii="Avenir Next LT Pro" w:hAnsi="Avenir Next LT Pro" w:cs="Arial"/>
            <w:color w:val="595959" w:themeColor="text1" w:themeTint="A6"/>
            <w:sz w:val="22"/>
          </w:rPr>
          <w:id w:val="-469594694"/>
          <w14:checkbox>
            <w14:checked w14:val="0"/>
            <w14:checkedState w14:val="2612" w14:font="MS Gothic"/>
            <w14:uncheckedState w14:val="2610" w14:font="MS Gothic"/>
          </w14:checkbox>
        </w:sdtPr>
        <w:sdtContent>
          <w:r w:rsidR="00212CF2">
            <w:rPr>
              <w:rFonts w:ascii="MS Gothic" w:eastAsia="MS Gothic" w:hAnsi="MS Gothic" w:cs="Arial" w:hint="eastAsia"/>
              <w:color w:val="595959" w:themeColor="text1" w:themeTint="A6"/>
              <w:sz w:val="22"/>
            </w:rPr>
            <w:t>☐</w:t>
          </w:r>
        </w:sdtContent>
      </w:sdt>
      <w:r w:rsidR="00212CF2">
        <w:rPr>
          <w:rFonts w:ascii="Avenir Next LT Pro" w:hAnsi="Avenir Next LT Pro" w:cs="Arial"/>
          <w:color w:val="595959" w:themeColor="text1" w:themeTint="A6"/>
          <w:sz w:val="22"/>
        </w:rPr>
        <w:t xml:space="preserve"> </w:t>
      </w:r>
      <w:r w:rsidR="00AF1581">
        <w:rPr>
          <w:rFonts w:ascii="Avenir Next LT Pro" w:hAnsi="Avenir Next LT Pro" w:cs="Arial"/>
          <w:b/>
          <w:bCs/>
          <w:color w:val="595959" w:themeColor="text1" w:themeTint="A6"/>
          <w:sz w:val="22"/>
        </w:rPr>
        <w:t>Lived Experience</w:t>
      </w:r>
      <w:r w:rsidR="00212CF2">
        <w:rPr>
          <w:rFonts w:ascii="Avenir Next LT Pro" w:hAnsi="Avenir Next LT Pro" w:cs="Arial"/>
          <w:b/>
          <w:bCs/>
          <w:color w:val="595959" w:themeColor="text1" w:themeTint="A6"/>
          <w:sz w:val="22"/>
        </w:rPr>
        <w:t xml:space="preserve"> Award</w:t>
      </w:r>
    </w:p>
    <w:p w14:paraId="184C08CC" w14:textId="77777777" w:rsidR="00CE7829" w:rsidRDefault="00CE7829" w:rsidP="1BD6DB88">
      <w:pPr>
        <w:rPr>
          <w:rFonts w:ascii="Avenir Next LT Pro" w:hAnsi="Avenir Next LT Pro" w:cs="Arial"/>
          <w:b/>
          <w:bCs/>
          <w:color w:val="595959" w:themeColor="text1" w:themeTint="A6"/>
          <w:sz w:val="22"/>
        </w:rPr>
      </w:pPr>
    </w:p>
    <w:p w14:paraId="678F0304" w14:textId="2E554530" w:rsidR="00AB4705" w:rsidRPr="00881ADE" w:rsidRDefault="00FD1519" w:rsidP="1BD6DB88">
      <w:pPr>
        <w:rPr>
          <w:rFonts w:ascii="Avenir Next LT Pro" w:hAnsi="Avenir Next LT Pro" w:cs="Arial"/>
          <w:b/>
          <w:bCs/>
          <w:color w:val="595959" w:themeColor="text1" w:themeTint="A6"/>
          <w:sz w:val="22"/>
        </w:rPr>
      </w:pPr>
      <w:r w:rsidRPr="00881ADE">
        <w:rPr>
          <w:rFonts w:ascii="Avenir Next LT Pro" w:hAnsi="Avenir Next LT Pro" w:cs="Arial"/>
          <w:b/>
          <w:bCs/>
          <w:color w:val="595959" w:themeColor="text1" w:themeTint="A6"/>
          <w:sz w:val="22"/>
        </w:rPr>
        <w:t xml:space="preserve">Major Contributions </w:t>
      </w:r>
    </w:p>
    <w:p w14:paraId="4523A1BF" w14:textId="7D8969D0" w:rsidR="1BD6DB88" w:rsidRPr="00881ADE" w:rsidRDefault="00E577E1" w:rsidP="1BD6DB88">
      <w:pPr>
        <w:rPr>
          <w:rFonts w:ascii="Avenir Next LT Pro" w:hAnsi="Avenir Next LT Pro" w:cs="Arial"/>
          <w:color w:val="595959" w:themeColor="text1" w:themeTint="A6"/>
          <w:sz w:val="22"/>
        </w:rPr>
      </w:pPr>
      <w:r w:rsidRPr="00E577E1">
        <w:rPr>
          <w:rFonts w:ascii="Avenir Next LT Pro" w:hAnsi="Avenir Next LT Pro" w:cs="Arial"/>
          <w:color w:val="595959" w:themeColor="text1" w:themeTint="A6"/>
          <w:sz w:val="22"/>
        </w:rPr>
        <w:t>How has the nominee demonstrated an outstanding commitment through their work or volunteerism to advance Health Equity and the Social Determinants of Health within our community?</w:t>
      </w:r>
    </w:p>
    <w:p w14:paraId="3BDA87F3" w14:textId="4FB20455" w:rsidR="6847B73A" w:rsidRPr="00881ADE" w:rsidRDefault="6847B73A"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w:t>
      </w:r>
      <w:r w:rsidR="4381BCD1"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_____________</w:t>
      </w:r>
    </w:p>
    <w:p w14:paraId="361D4648" w14:textId="05C45D3E" w:rsidR="1BD6DB88" w:rsidRPr="00881ADE" w:rsidRDefault="1BD6DB88" w:rsidP="1BD6DB88">
      <w:pPr>
        <w:rPr>
          <w:rFonts w:ascii="Arial" w:eastAsia="Arial" w:hAnsi="Arial" w:cs="Arial"/>
          <w:color w:val="595959" w:themeColor="text1" w:themeTint="A6"/>
          <w:sz w:val="22"/>
        </w:rPr>
      </w:pPr>
    </w:p>
    <w:p w14:paraId="62FC1F3E" w14:textId="28989682" w:rsidR="6847B73A" w:rsidRPr="00881ADE" w:rsidRDefault="6847B73A"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w:t>
      </w:r>
      <w:r w:rsidR="41C61D01"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____________</w:t>
      </w:r>
    </w:p>
    <w:p w14:paraId="785AA4AB" w14:textId="68A6F52C" w:rsidR="1BD6DB88" w:rsidRPr="00881ADE" w:rsidRDefault="1BD6DB88" w:rsidP="1BD6DB88">
      <w:pPr>
        <w:rPr>
          <w:rFonts w:ascii="Arial" w:eastAsia="Arial" w:hAnsi="Arial" w:cs="Arial"/>
          <w:color w:val="595959" w:themeColor="text1" w:themeTint="A6"/>
          <w:sz w:val="22"/>
        </w:rPr>
      </w:pPr>
    </w:p>
    <w:p w14:paraId="06538C1F" w14:textId="091F1182" w:rsidR="6847B73A" w:rsidRPr="00881ADE" w:rsidRDefault="6847B73A"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w:t>
      </w:r>
      <w:r w:rsidR="41C61D01"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____________</w:t>
      </w:r>
    </w:p>
    <w:p w14:paraId="4010E515" w14:textId="05C11E4C" w:rsidR="1BD6DB88" w:rsidRPr="00881ADE" w:rsidRDefault="1BD6DB88" w:rsidP="1BD6DB88">
      <w:pPr>
        <w:rPr>
          <w:rFonts w:ascii="Arial" w:eastAsia="Arial" w:hAnsi="Arial" w:cs="Arial"/>
          <w:color w:val="595959" w:themeColor="text1" w:themeTint="A6"/>
          <w:sz w:val="22"/>
        </w:rPr>
      </w:pPr>
    </w:p>
    <w:p w14:paraId="57567B2C" w14:textId="5DB3493E" w:rsidR="6847B73A" w:rsidRPr="00881ADE" w:rsidRDefault="6847B73A"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w:t>
      </w:r>
      <w:r w:rsidR="4F275066"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___________</w:t>
      </w:r>
    </w:p>
    <w:p w14:paraId="25510802" w14:textId="204ACE7D" w:rsidR="1BD6DB88" w:rsidRPr="00881ADE" w:rsidRDefault="1BD6DB88" w:rsidP="1BD6DB88">
      <w:pPr>
        <w:rPr>
          <w:rFonts w:ascii="Arial" w:eastAsia="Arial" w:hAnsi="Arial" w:cs="Arial"/>
          <w:color w:val="595959" w:themeColor="text1" w:themeTint="A6"/>
          <w:sz w:val="22"/>
        </w:rPr>
      </w:pPr>
    </w:p>
    <w:p w14:paraId="72E3C4BF" w14:textId="6D6E7124" w:rsidR="6847B73A" w:rsidRPr="00881ADE" w:rsidRDefault="6847B73A"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w:t>
      </w:r>
      <w:r w:rsidR="4F275066"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__________</w:t>
      </w:r>
    </w:p>
    <w:p w14:paraId="4DE67102" w14:textId="7934D290" w:rsidR="1BD6DB88" w:rsidRPr="00881ADE" w:rsidRDefault="1BD6DB88" w:rsidP="1BD6DB88">
      <w:pPr>
        <w:rPr>
          <w:rFonts w:ascii="Arial" w:eastAsia="Arial" w:hAnsi="Arial" w:cs="Arial"/>
          <w:color w:val="595959" w:themeColor="text1" w:themeTint="A6"/>
          <w:sz w:val="22"/>
        </w:rPr>
      </w:pPr>
    </w:p>
    <w:p w14:paraId="532AE082" w14:textId="25CEA63A" w:rsidR="6847B73A" w:rsidRPr="00881ADE" w:rsidRDefault="6847B73A"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w:t>
      </w:r>
      <w:r w:rsidR="71B6DE0A"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_________</w:t>
      </w:r>
    </w:p>
    <w:p w14:paraId="4763B3AD" w14:textId="53891D08" w:rsidR="1BD6DB88" w:rsidRPr="00881ADE" w:rsidRDefault="1BD6DB88" w:rsidP="1BD6DB88">
      <w:pPr>
        <w:rPr>
          <w:rFonts w:ascii="Arial" w:eastAsia="Arial" w:hAnsi="Arial" w:cs="Arial"/>
          <w:color w:val="595959" w:themeColor="text1" w:themeTint="A6"/>
          <w:sz w:val="22"/>
        </w:rPr>
      </w:pPr>
    </w:p>
    <w:p w14:paraId="00E715B3" w14:textId="0701D967" w:rsidR="1BD6DB88" w:rsidRPr="00881ADE" w:rsidRDefault="1BD6DB88" w:rsidP="1BD6DB88">
      <w:pPr>
        <w:rPr>
          <w:rFonts w:ascii="Arial" w:eastAsia="Arial" w:hAnsi="Arial" w:cs="Arial"/>
          <w:color w:val="595959" w:themeColor="text1" w:themeTint="A6"/>
          <w:sz w:val="22"/>
        </w:rPr>
      </w:pPr>
    </w:p>
    <w:p w14:paraId="1FC42247" w14:textId="77777777" w:rsidR="00FD1519" w:rsidRPr="00881ADE" w:rsidRDefault="00FD1519" w:rsidP="1BD6DB88">
      <w:pPr>
        <w:rPr>
          <w:rFonts w:ascii="Avenir Next LT Pro" w:hAnsi="Avenir Next LT Pro" w:cs="Arial"/>
          <w:b/>
          <w:bCs/>
          <w:color w:val="595959" w:themeColor="text1" w:themeTint="A6"/>
          <w:sz w:val="22"/>
        </w:rPr>
      </w:pPr>
    </w:p>
    <w:p w14:paraId="11CB532E" w14:textId="1E117BB9" w:rsidR="00E94EB7" w:rsidRPr="00881ADE" w:rsidRDefault="00FD1519" w:rsidP="1BD6DB88">
      <w:pPr>
        <w:rPr>
          <w:rFonts w:ascii="Avenir Next LT Pro" w:hAnsi="Avenir Next LT Pro" w:cs="Arial"/>
          <w:b/>
          <w:bCs/>
          <w:color w:val="595959" w:themeColor="text1" w:themeTint="A6"/>
          <w:sz w:val="22"/>
        </w:rPr>
      </w:pPr>
      <w:r w:rsidRPr="00881ADE">
        <w:rPr>
          <w:rFonts w:ascii="Avenir Next LT Pro" w:hAnsi="Avenir Next LT Pro" w:cs="Arial"/>
          <w:b/>
          <w:bCs/>
          <w:color w:val="595959" w:themeColor="text1" w:themeTint="A6"/>
          <w:sz w:val="22"/>
        </w:rPr>
        <w:t xml:space="preserve">Advancing Health </w:t>
      </w:r>
    </w:p>
    <w:p w14:paraId="1C4EE77C" w14:textId="77777777" w:rsidR="007F1C74" w:rsidRPr="007F1C74" w:rsidRDefault="007F1C74" w:rsidP="007F1C74">
      <w:pPr>
        <w:rPr>
          <w:rFonts w:ascii="Avenir Next LT Pro" w:hAnsi="Avenir Next LT Pro" w:cs="Arial"/>
          <w:color w:val="595959" w:themeColor="text1" w:themeTint="A6"/>
          <w:sz w:val="22"/>
        </w:rPr>
      </w:pPr>
      <w:r w:rsidRPr="007F1C74">
        <w:rPr>
          <w:rFonts w:ascii="Avenir Next LT Pro" w:hAnsi="Avenir Next LT Pro" w:cs="Arial"/>
          <w:color w:val="595959" w:themeColor="text1" w:themeTint="A6"/>
          <w:sz w:val="22"/>
        </w:rPr>
        <w:t>As a result, how has the community and population served benefited?</w:t>
      </w:r>
    </w:p>
    <w:p w14:paraId="5D625273" w14:textId="6E5325D9" w:rsidR="00E94EB7" w:rsidRPr="00881ADE" w:rsidRDefault="007F1C74" w:rsidP="007F1C74">
      <w:pPr>
        <w:rPr>
          <w:rFonts w:ascii="Avenir Next LT Pro" w:hAnsi="Avenir Next LT Pro" w:cs="Arial"/>
          <w:color w:val="595959" w:themeColor="text1" w:themeTint="A6"/>
          <w:sz w:val="22"/>
        </w:rPr>
      </w:pPr>
      <w:r w:rsidRPr="007F1C74">
        <w:rPr>
          <w:rFonts w:ascii="Avenir Next LT Pro" w:hAnsi="Avenir Next LT Pro" w:cs="Arial"/>
          <w:color w:val="595959" w:themeColor="text1" w:themeTint="A6"/>
          <w:sz w:val="22"/>
        </w:rPr>
        <w:t>How have their actions improved the lives of people whose life circumstances make them vulnerable to poor health, and/or centered individuals with lived experience?</w:t>
      </w:r>
    </w:p>
    <w:p w14:paraId="4FA47A05" w14:textId="771667E8" w:rsidR="0E1C9E5D" w:rsidRPr="00881ADE" w:rsidRDefault="0E1C9E5D"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w:t>
      </w:r>
      <w:r w:rsidR="69E2EC70"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_________</w:t>
      </w:r>
    </w:p>
    <w:p w14:paraId="47E1DBFF" w14:textId="59B73F73" w:rsidR="1BD6DB88" w:rsidRPr="00881ADE" w:rsidRDefault="1BD6DB88" w:rsidP="1BD6DB88">
      <w:pPr>
        <w:rPr>
          <w:rFonts w:ascii="Arial" w:eastAsia="Arial" w:hAnsi="Arial" w:cs="Arial"/>
          <w:color w:val="595959" w:themeColor="text1" w:themeTint="A6"/>
          <w:sz w:val="22"/>
        </w:rPr>
      </w:pPr>
    </w:p>
    <w:p w14:paraId="6AEA3F65" w14:textId="2575CD2D" w:rsidR="0E1C9E5D" w:rsidRPr="00881ADE" w:rsidRDefault="0E1C9E5D"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w:t>
      </w:r>
      <w:r w:rsidR="69E2EC70"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__________</w:t>
      </w:r>
    </w:p>
    <w:p w14:paraId="019CA629" w14:textId="36F1D208" w:rsidR="1BD6DB88" w:rsidRPr="00881ADE" w:rsidRDefault="1BD6DB88" w:rsidP="1BD6DB88">
      <w:pPr>
        <w:rPr>
          <w:rFonts w:ascii="Arial" w:eastAsia="Arial" w:hAnsi="Arial" w:cs="Arial"/>
          <w:color w:val="595959" w:themeColor="text1" w:themeTint="A6"/>
          <w:sz w:val="22"/>
        </w:rPr>
      </w:pPr>
    </w:p>
    <w:p w14:paraId="1604D2AA" w14:textId="2B1EA092" w:rsidR="0E1C9E5D" w:rsidRPr="00881ADE" w:rsidRDefault="0E1C9E5D"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w:t>
      </w:r>
      <w:r w:rsidR="36398476"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_________</w:t>
      </w:r>
    </w:p>
    <w:p w14:paraId="43E0F202" w14:textId="57CD74A8" w:rsidR="1BD6DB88" w:rsidRPr="00881ADE" w:rsidRDefault="1BD6DB88" w:rsidP="1BD6DB88">
      <w:pPr>
        <w:rPr>
          <w:rFonts w:ascii="Arial" w:eastAsia="Arial" w:hAnsi="Arial" w:cs="Arial"/>
          <w:color w:val="595959" w:themeColor="text1" w:themeTint="A6"/>
          <w:sz w:val="22"/>
        </w:rPr>
      </w:pPr>
    </w:p>
    <w:p w14:paraId="6E8DD5F8" w14:textId="63245FC5" w:rsidR="0E1C9E5D" w:rsidRPr="00881ADE" w:rsidRDefault="0E1C9E5D"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w:t>
      </w:r>
      <w:r w:rsidR="36398476"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_________</w:t>
      </w:r>
    </w:p>
    <w:p w14:paraId="7095D916" w14:textId="3FF8CEF2" w:rsidR="1BD6DB88" w:rsidRPr="00881ADE" w:rsidRDefault="1BD6DB88" w:rsidP="1BD6DB88">
      <w:pPr>
        <w:rPr>
          <w:rFonts w:ascii="Arial" w:eastAsia="Arial" w:hAnsi="Arial" w:cs="Arial"/>
          <w:color w:val="595959" w:themeColor="text1" w:themeTint="A6"/>
          <w:sz w:val="22"/>
        </w:rPr>
      </w:pPr>
    </w:p>
    <w:p w14:paraId="5BB43A82" w14:textId="1B7CF3F3" w:rsidR="0E1C9E5D" w:rsidRPr="00881ADE" w:rsidRDefault="0E1C9E5D"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______________________________________________________________</w:t>
      </w:r>
      <w:r w:rsidR="6214326F"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w:t>
      </w:r>
    </w:p>
    <w:p w14:paraId="41C69E17" w14:textId="0118D85A" w:rsidR="1BD6DB88" w:rsidRPr="00881ADE" w:rsidRDefault="1BD6DB88" w:rsidP="1BD6DB88">
      <w:pPr>
        <w:rPr>
          <w:rFonts w:ascii="Arial" w:eastAsia="Arial" w:hAnsi="Arial" w:cs="Arial"/>
          <w:color w:val="595959" w:themeColor="text1" w:themeTint="A6"/>
          <w:sz w:val="22"/>
        </w:rPr>
      </w:pPr>
    </w:p>
    <w:p w14:paraId="2091A60B" w14:textId="4D96F97F" w:rsidR="0E1C9E5D" w:rsidRPr="00881ADE" w:rsidRDefault="0E1C9E5D"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______________________________________________________________</w:t>
      </w:r>
      <w:r w:rsidR="6214326F"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w:t>
      </w:r>
    </w:p>
    <w:p w14:paraId="2A03CC5B" w14:textId="7523C37B" w:rsidR="1BD6DB88" w:rsidRPr="00881ADE" w:rsidRDefault="1BD6DB88" w:rsidP="1BD6DB88">
      <w:pPr>
        <w:rPr>
          <w:rFonts w:ascii="Arial" w:eastAsia="Arial" w:hAnsi="Arial" w:cs="Arial"/>
          <w:color w:val="595959" w:themeColor="text1" w:themeTint="A6"/>
          <w:sz w:val="22"/>
        </w:rPr>
      </w:pPr>
    </w:p>
    <w:p w14:paraId="59B3E863" w14:textId="0EF87EBC" w:rsidR="00DF6284" w:rsidRPr="00881ADE" w:rsidRDefault="00AB4705" w:rsidP="1BD6DB88">
      <w:pPr>
        <w:rPr>
          <w:rFonts w:ascii="Avenir Next LT Pro" w:hAnsi="Avenir Next LT Pro" w:cs="Arial"/>
          <w:b/>
          <w:bCs/>
          <w:color w:val="595959" w:themeColor="text1" w:themeTint="A6"/>
          <w:sz w:val="22"/>
        </w:rPr>
      </w:pPr>
      <w:r w:rsidRPr="00881ADE">
        <w:rPr>
          <w:rFonts w:ascii="Avenir Next LT Pro" w:hAnsi="Avenir Next LT Pro" w:cs="Arial"/>
          <w:b/>
          <w:bCs/>
          <w:color w:val="595959" w:themeColor="text1" w:themeTint="A6"/>
          <w:sz w:val="22"/>
        </w:rPr>
        <w:lastRenderedPageBreak/>
        <w:t xml:space="preserve">Additional Comments about the Nominee </w:t>
      </w:r>
    </w:p>
    <w:p w14:paraId="67683008" w14:textId="77777777" w:rsidR="00AB4705" w:rsidRPr="00881ADE" w:rsidRDefault="00AB4705" w:rsidP="1BD6DB88">
      <w:pPr>
        <w:rPr>
          <w:rFonts w:ascii="Avenir Next LT Pro" w:hAnsi="Avenir Next LT Pro" w:cs="Arial"/>
          <w:color w:val="595959" w:themeColor="text1" w:themeTint="A6"/>
          <w:sz w:val="22"/>
        </w:rPr>
      </w:pPr>
    </w:p>
    <w:p w14:paraId="233093E9" w14:textId="26AB18DE" w:rsidR="2DEDEF3C" w:rsidRPr="00881ADE" w:rsidRDefault="2DEDEF3C"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______________________________________________________________</w:t>
      </w:r>
      <w:r w:rsidR="7CACEE53"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w:t>
      </w:r>
    </w:p>
    <w:p w14:paraId="2D8382BD" w14:textId="1F84D002" w:rsidR="1BD6DB88" w:rsidRPr="00881ADE" w:rsidRDefault="1BD6DB88" w:rsidP="1BD6DB88">
      <w:pPr>
        <w:rPr>
          <w:rFonts w:ascii="Arial" w:eastAsia="Arial" w:hAnsi="Arial" w:cs="Arial"/>
          <w:color w:val="595959" w:themeColor="text1" w:themeTint="A6"/>
          <w:sz w:val="22"/>
        </w:rPr>
      </w:pPr>
    </w:p>
    <w:p w14:paraId="21FC23A4" w14:textId="0E34CB73" w:rsidR="2DEDEF3C" w:rsidRPr="00881ADE" w:rsidRDefault="2DEDEF3C"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______________________________________________________________</w:t>
      </w:r>
      <w:r w:rsidR="7CACEE53"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w:t>
      </w:r>
    </w:p>
    <w:p w14:paraId="32AAF57A" w14:textId="732ED391" w:rsidR="1BD6DB88" w:rsidRPr="00881ADE" w:rsidRDefault="1BD6DB88" w:rsidP="1BD6DB88">
      <w:pPr>
        <w:rPr>
          <w:rFonts w:ascii="Arial" w:eastAsia="Arial" w:hAnsi="Arial" w:cs="Arial"/>
          <w:color w:val="595959" w:themeColor="text1" w:themeTint="A6"/>
          <w:sz w:val="22"/>
        </w:rPr>
      </w:pPr>
    </w:p>
    <w:p w14:paraId="6888BF03" w14:textId="2137AA81" w:rsidR="2DEDEF3C" w:rsidRPr="00881ADE" w:rsidRDefault="2DEDEF3C"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______________________________________________________________</w:t>
      </w:r>
      <w:r w:rsidR="2D82B85C"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________</w:t>
      </w:r>
    </w:p>
    <w:p w14:paraId="57AE5DD6" w14:textId="701EA6D2" w:rsidR="1BD6DB88" w:rsidRPr="00881ADE" w:rsidRDefault="1BD6DB88" w:rsidP="1BD6DB88">
      <w:pPr>
        <w:rPr>
          <w:rFonts w:ascii="Arial" w:eastAsia="Arial" w:hAnsi="Arial" w:cs="Arial"/>
          <w:color w:val="595959" w:themeColor="text1" w:themeTint="A6"/>
          <w:sz w:val="22"/>
        </w:rPr>
      </w:pPr>
    </w:p>
    <w:p w14:paraId="473097DE" w14:textId="5B209511" w:rsidR="2DEDEF3C" w:rsidRPr="00881ADE" w:rsidRDefault="2DEDEF3C"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_______________________________________________________________</w:t>
      </w:r>
      <w:r w:rsidR="2D82B85C"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w:t>
      </w:r>
    </w:p>
    <w:p w14:paraId="6C9AF2FC" w14:textId="7383668B" w:rsidR="1BD6DB88" w:rsidRPr="00881ADE" w:rsidRDefault="1BD6DB88" w:rsidP="1BD6DB88">
      <w:pPr>
        <w:rPr>
          <w:rFonts w:ascii="Arial" w:eastAsia="Arial" w:hAnsi="Arial" w:cs="Arial"/>
          <w:color w:val="595959" w:themeColor="text1" w:themeTint="A6"/>
          <w:sz w:val="22"/>
        </w:rPr>
      </w:pPr>
    </w:p>
    <w:p w14:paraId="14334469" w14:textId="379765CB" w:rsidR="2DEDEF3C" w:rsidRPr="00881ADE" w:rsidRDefault="2DEDEF3C"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_______________________________________________________________</w:t>
      </w:r>
      <w:r w:rsidR="1F27492F" w:rsidRPr="00881ADE">
        <w:rPr>
          <w:rFonts w:ascii="Arial" w:eastAsia="Arial" w:hAnsi="Arial" w:cs="Arial"/>
          <w:color w:val="595959" w:themeColor="text1" w:themeTint="A6"/>
          <w:sz w:val="22"/>
        </w:rPr>
        <w:t>____</w:t>
      </w:r>
      <w:r w:rsidRPr="00881ADE">
        <w:rPr>
          <w:rFonts w:ascii="Arial" w:eastAsia="Arial" w:hAnsi="Arial" w:cs="Arial"/>
          <w:color w:val="595959" w:themeColor="text1" w:themeTint="A6"/>
          <w:sz w:val="22"/>
        </w:rPr>
        <w:t>_______</w:t>
      </w:r>
    </w:p>
    <w:p w14:paraId="0C0B56D5" w14:textId="5B025472" w:rsidR="1BD6DB88" w:rsidRPr="00881ADE" w:rsidRDefault="1BD6DB88" w:rsidP="1BD6DB88">
      <w:pPr>
        <w:rPr>
          <w:rFonts w:ascii="Arial" w:eastAsia="Arial" w:hAnsi="Arial" w:cs="Arial"/>
          <w:color w:val="595959" w:themeColor="text1" w:themeTint="A6"/>
          <w:sz w:val="22"/>
        </w:rPr>
      </w:pPr>
    </w:p>
    <w:p w14:paraId="62E94E49" w14:textId="25CEA63A" w:rsidR="258957C3" w:rsidRPr="00881ADE" w:rsidRDefault="258957C3" w:rsidP="1BD6DB88">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__________________________________________________________________________</w:t>
      </w:r>
    </w:p>
    <w:p w14:paraId="4E6C760B" w14:textId="77777777" w:rsidR="00727750" w:rsidRPr="00881ADE" w:rsidRDefault="00727750" w:rsidP="00727750">
      <w:pPr>
        <w:rPr>
          <w:rFonts w:ascii="Arial" w:eastAsia="Arial" w:hAnsi="Arial" w:cs="Arial"/>
          <w:color w:val="595959" w:themeColor="text1" w:themeTint="A6"/>
          <w:sz w:val="22"/>
        </w:rPr>
      </w:pPr>
    </w:p>
    <w:p w14:paraId="36A3701F" w14:textId="6C09C8E2" w:rsidR="00727750" w:rsidRPr="00881ADE" w:rsidRDefault="00727750" w:rsidP="00727750">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__________________________________________________________________________</w:t>
      </w:r>
    </w:p>
    <w:p w14:paraId="371119AC" w14:textId="77777777" w:rsidR="00727750" w:rsidRPr="00881ADE" w:rsidRDefault="00727750" w:rsidP="00727750">
      <w:pPr>
        <w:rPr>
          <w:rFonts w:ascii="Arial" w:eastAsia="Arial" w:hAnsi="Arial" w:cs="Arial"/>
          <w:color w:val="595959" w:themeColor="text1" w:themeTint="A6"/>
          <w:sz w:val="22"/>
        </w:rPr>
      </w:pPr>
    </w:p>
    <w:p w14:paraId="2612AF1B" w14:textId="77777777" w:rsidR="00727750" w:rsidRPr="00881ADE" w:rsidRDefault="00727750" w:rsidP="00727750">
      <w:pPr>
        <w:rPr>
          <w:rFonts w:ascii="Arial" w:eastAsia="Arial" w:hAnsi="Arial" w:cs="Arial"/>
          <w:color w:val="595959" w:themeColor="text1" w:themeTint="A6"/>
          <w:sz w:val="22"/>
        </w:rPr>
      </w:pPr>
      <w:r w:rsidRPr="00881ADE">
        <w:rPr>
          <w:rFonts w:ascii="Arial" w:eastAsia="Arial" w:hAnsi="Arial" w:cs="Arial"/>
          <w:color w:val="595959" w:themeColor="text1" w:themeTint="A6"/>
          <w:sz w:val="22"/>
        </w:rPr>
        <w:t>__________________________________________________________________________</w:t>
      </w:r>
    </w:p>
    <w:p w14:paraId="69E5552D" w14:textId="77777777" w:rsidR="00727750" w:rsidRPr="00881ADE" w:rsidRDefault="00727750" w:rsidP="1BD6DB88">
      <w:pPr>
        <w:rPr>
          <w:rFonts w:ascii="Arial" w:eastAsia="Arial" w:hAnsi="Arial" w:cs="Arial"/>
          <w:color w:val="595959" w:themeColor="text1" w:themeTint="A6"/>
          <w:sz w:val="22"/>
        </w:rPr>
      </w:pPr>
    </w:p>
    <w:p w14:paraId="1DBD86DA" w14:textId="59EE8BA4" w:rsidR="1BD6DB88" w:rsidRDefault="1BD6DB88" w:rsidP="1BD6DB88">
      <w:pPr>
        <w:rPr>
          <w:rFonts w:ascii="Arial" w:eastAsia="Arial" w:hAnsi="Arial" w:cs="Arial"/>
          <w:color w:val="595959" w:themeColor="text1" w:themeTint="A6"/>
          <w:sz w:val="22"/>
        </w:rPr>
      </w:pPr>
    </w:p>
    <w:p w14:paraId="04624D29" w14:textId="014C5D16" w:rsidR="00E94EB7" w:rsidRPr="004A2AD9" w:rsidRDefault="00DF6284" w:rsidP="00E94EB7">
      <w:pPr>
        <w:rPr>
          <w:rFonts w:ascii="Avenir Next LT Pro" w:hAnsi="Avenir Next LT Pro" w:cs="Arial"/>
          <w:b/>
          <w:color w:val="00B0F0"/>
          <w:sz w:val="22"/>
        </w:rPr>
      </w:pPr>
      <w:r w:rsidRPr="004A2AD9">
        <w:rPr>
          <w:rFonts w:ascii="Avenir Next LT Pro" w:hAnsi="Avenir Next LT Pro" w:cs="Arial"/>
          <w:b/>
          <w:color w:val="00B0F0"/>
          <w:sz w:val="22"/>
        </w:rPr>
        <w:t>Letter</w:t>
      </w:r>
      <w:r w:rsidR="00E94EB7" w:rsidRPr="004A2AD9">
        <w:rPr>
          <w:rFonts w:ascii="Avenir Next LT Pro" w:hAnsi="Avenir Next LT Pro" w:cs="Arial"/>
          <w:b/>
          <w:color w:val="00B0F0"/>
          <w:sz w:val="22"/>
        </w:rPr>
        <w:t xml:space="preserve"> of Recommendation</w:t>
      </w:r>
      <w:r w:rsidR="00D20B00" w:rsidRPr="004A2AD9">
        <w:rPr>
          <w:rFonts w:ascii="Avenir Next LT Pro" w:hAnsi="Avenir Next LT Pro" w:cs="Arial"/>
          <w:b/>
          <w:color w:val="00B0F0"/>
          <w:sz w:val="22"/>
        </w:rPr>
        <w:t xml:space="preserve"> [Optional]</w:t>
      </w:r>
    </w:p>
    <w:p w14:paraId="51554839" w14:textId="563828A7" w:rsidR="0017674A" w:rsidRPr="00881ADE" w:rsidRDefault="38367BCA"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Consider including</w:t>
      </w:r>
      <w:r w:rsidR="00DF6284" w:rsidRPr="00881ADE">
        <w:rPr>
          <w:rFonts w:ascii="Avenir Next LT Pro" w:hAnsi="Avenir Next LT Pro" w:cs="Arial"/>
          <w:color w:val="595959" w:themeColor="text1" w:themeTint="A6"/>
          <w:sz w:val="22"/>
        </w:rPr>
        <w:t xml:space="preserve"> a </w:t>
      </w:r>
      <w:r w:rsidR="00E94EB7" w:rsidRPr="00881ADE">
        <w:rPr>
          <w:rFonts w:ascii="Avenir Next LT Pro" w:hAnsi="Avenir Next LT Pro" w:cs="Arial"/>
          <w:color w:val="595959" w:themeColor="text1" w:themeTint="A6"/>
          <w:sz w:val="22"/>
        </w:rPr>
        <w:t>letter of recommendation with this application</w:t>
      </w:r>
      <w:r w:rsidR="0ADF091B" w:rsidRPr="00881ADE">
        <w:rPr>
          <w:rFonts w:ascii="Avenir Next LT Pro" w:hAnsi="Avenir Next LT Pro" w:cs="Arial"/>
          <w:color w:val="595959" w:themeColor="text1" w:themeTint="A6"/>
          <w:sz w:val="22"/>
        </w:rPr>
        <w:t>; email directly to Antonia Price (</w:t>
      </w:r>
      <w:hyperlink r:id="rId12">
        <w:r w:rsidR="0ADF091B" w:rsidRPr="00881ADE">
          <w:rPr>
            <w:rStyle w:val="Hyperlink"/>
            <w:rFonts w:ascii="Avenir Next LT Pro" w:hAnsi="Avenir Next LT Pro" w:cs="Arial"/>
            <w:color w:val="595959" w:themeColor="text1" w:themeTint="A6"/>
            <w:sz w:val="22"/>
          </w:rPr>
          <w:t>antonia@forbetterhealthpa.org</w:t>
        </w:r>
      </w:hyperlink>
      <w:r w:rsidR="0ADF091B" w:rsidRPr="00881ADE">
        <w:rPr>
          <w:rFonts w:ascii="Avenir Next LT Pro" w:hAnsi="Avenir Next LT Pro" w:cs="Arial"/>
          <w:color w:val="595959" w:themeColor="text1" w:themeTint="A6"/>
          <w:sz w:val="22"/>
        </w:rPr>
        <w:t xml:space="preserve">). </w:t>
      </w:r>
    </w:p>
    <w:p w14:paraId="337EE7E8" w14:textId="41755C6D" w:rsidR="1BD6DB88" w:rsidRDefault="1BD6DB88" w:rsidP="1BD6DB88">
      <w:pPr>
        <w:rPr>
          <w:rFonts w:ascii="Avenir Next LT Pro" w:hAnsi="Avenir Next LT Pro" w:cs="Arial"/>
          <w:sz w:val="22"/>
        </w:rPr>
      </w:pPr>
    </w:p>
    <w:p w14:paraId="6D204FF6" w14:textId="5C0A3FFF" w:rsidR="00E94EB7" w:rsidRPr="004A2AD9" w:rsidRDefault="00E94EB7" w:rsidP="1BD6DB88">
      <w:pPr>
        <w:rPr>
          <w:rFonts w:ascii="Avenir Next LT Pro" w:hAnsi="Avenir Next LT Pro" w:cs="Arial"/>
          <w:b/>
          <w:bCs/>
          <w:color w:val="00B0F0"/>
          <w:sz w:val="22"/>
        </w:rPr>
      </w:pPr>
      <w:r w:rsidRPr="1BD6DB88">
        <w:rPr>
          <w:rFonts w:ascii="Avenir Next LT Pro" w:hAnsi="Avenir Next LT Pro" w:cs="Arial"/>
          <w:b/>
          <w:bCs/>
          <w:color w:val="00B0F0"/>
          <w:sz w:val="22"/>
        </w:rPr>
        <w:t>Photo</w:t>
      </w:r>
      <w:r w:rsidR="00D20B00" w:rsidRPr="1BD6DB88">
        <w:rPr>
          <w:rFonts w:ascii="Avenir Next LT Pro" w:hAnsi="Avenir Next LT Pro" w:cs="Arial"/>
          <w:b/>
          <w:bCs/>
          <w:color w:val="00B0F0"/>
          <w:sz w:val="22"/>
        </w:rPr>
        <w:t xml:space="preserve"> [Recommended]</w:t>
      </w:r>
    </w:p>
    <w:p w14:paraId="0BA890F3" w14:textId="77777777" w:rsidR="00E94EB7" w:rsidRPr="00881ADE" w:rsidRDefault="00DF6284"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Attach a photo </w:t>
      </w:r>
      <w:r w:rsidR="00E94EB7" w:rsidRPr="00881ADE">
        <w:rPr>
          <w:rFonts w:ascii="Avenir Next LT Pro" w:hAnsi="Avenir Next LT Pro" w:cs="Arial"/>
          <w:color w:val="595959" w:themeColor="text1" w:themeTint="A6"/>
          <w:sz w:val="22"/>
        </w:rPr>
        <w:t>of the individual and/or their organization’s work in the community.</w:t>
      </w:r>
    </w:p>
    <w:p w14:paraId="5CCD6210" w14:textId="77777777" w:rsidR="00E94EB7" w:rsidRPr="00881ADE" w:rsidRDefault="00E94EB7" w:rsidP="00E94EB7">
      <w:pPr>
        <w:rPr>
          <w:rFonts w:ascii="Avenir Next LT Pro" w:hAnsi="Avenir Next LT Pro" w:cs="Arial"/>
          <w:b/>
          <w:color w:val="595959" w:themeColor="text1" w:themeTint="A6"/>
          <w:sz w:val="22"/>
        </w:rPr>
      </w:pPr>
    </w:p>
    <w:p w14:paraId="4E37EAF6" w14:textId="0130D59B" w:rsidR="00E94EB7" w:rsidRPr="004A2AD9" w:rsidRDefault="00E94EB7" w:rsidP="00E94EB7">
      <w:pPr>
        <w:rPr>
          <w:rFonts w:ascii="Avenir Next LT Pro" w:hAnsi="Avenir Next LT Pro" w:cs="Arial"/>
          <w:color w:val="595959" w:themeColor="text1" w:themeTint="A6"/>
          <w:sz w:val="22"/>
        </w:rPr>
      </w:pPr>
      <w:r w:rsidRPr="004A2AD9">
        <w:rPr>
          <w:rFonts w:ascii="Avenir Next LT Pro" w:hAnsi="Avenir Next LT Pro" w:cs="Arial"/>
          <w:b/>
          <w:color w:val="00B0F0"/>
          <w:sz w:val="22"/>
        </w:rPr>
        <w:t>Reference</w:t>
      </w:r>
    </w:p>
    <w:p w14:paraId="523DAF77" w14:textId="77777777" w:rsidR="00E94EB7" w:rsidRPr="00881ADE" w:rsidRDefault="00E94EB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Please share contact information for </w:t>
      </w:r>
      <w:r w:rsidR="00DF6284" w:rsidRPr="00881ADE">
        <w:rPr>
          <w:rFonts w:ascii="Avenir Next LT Pro" w:hAnsi="Avenir Next LT Pro" w:cs="Arial"/>
          <w:color w:val="595959" w:themeColor="text1" w:themeTint="A6"/>
          <w:sz w:val="22"/>
        </w:rPr>
        <w:t>one reference</w:t>
      </w:r>
      <w:r w:rsidRPr="00881ADE">
        <w:rPr>
          <w:rFonts w:ascii="Avenir Next LT Pro" w:hAnsi="Avenir Next LT Pro" w:cs="Arial"/>
          <w:color w:val="595959" w:themeColor="text1" w:themeTint="A6"/>
          <w:sz w:val="22"/>
        </w:rPr>
        <w:t xml:space="preserve"> who can speak to the nominee’s accomplishments. </w:t>
      </w:r>
    </w:p>
    <w:p w14:paraId="238148BD" w14:textId="77777777" w:rsidR="00E94EB7" w:rsidRPr="00881ADE" w:rsidRDefault="00E94EB7" w:rsidP="1BD6DB88">
      <w:pPr>
        <w:rPr>
          <w:rFonts w:ascii="Avenir Next LT Pro" w:hAnsi="Avenir Next LT Pro" w:cs="Arial"/>
          <w:color w:val="595959" w:themeColor="text1" w:themeTint="A6"/>
          <w:sz w:val="22"/>
        </w:rPr>
      </w:pPr>
    </w:p>
    <w:p w14:paraId="31D052B4" w14:textId="78419FE1" w:rsidR="00E94EB7" w:rsidRPr="00881ADE" w:rsidRDefault="000A1999"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Reference </w:t>
      </w:r>
      <w:r w:rsidR="00E94EB7" w:rsidRPr="00881ADE">
        <w:rPr>
          <w:rFonts w:ascii="Avenir Next LT Pro" w:hAnsi="Avenir Next LT Pro" w:cs="Arial"/>
          <w:color w:val="595959" w:themeColor="text1" w:themeTint="A6"/>
          <w:sz w:val="22"/>
        </w:rPr>
        <w:t xml:space="preserve">Name: </w:t>
      </w:r>
      <w:r w:rsidRPr="00881ADE">
        <w:rPr>
          <w:color w:val="595959" w:themeColor="text1" w:themeTint="A6"/>
        </w:rPr>
        <w:tab/>
      </w:r>
      <w:r w:rsidRPr="00881ADE">
        <w:rPr>
          <w:color w:val="595959" w:themeColor="text1" w:themeTint="A6"/>
        </w:rPr>
        <w:tab/>
      </w:r>
      <w:r w:rsidRPr="00881ADE">
        <w:rPr>
          <w:color w:val="595959" w:themeColor="text1" w:themeTint="A6"/>
        </w:rPr>
        <w:tab/>
      </w:r>
      <w:r w:rsidR="00E94EB7" w:rsidRPr="00881ADE">
        <w:rPr>
          <w:rFonts w:ascii="Avenir Next LT Pro" w:hAnsi="Avenir Next LT Pro" w:cs="Arial"/>
          <w:color w:val="595959" w:themeColor="text1" w:themeTint="A6"/>
          <w:sz w:val="22"/>
        </w:rPr>
        <w:t>__________________</w:t>
      </w:r>
      <w:r w:rsidRPr="00881ADE">
        <w:rPr>
          <w:rFonts w:ascii="Avenir Next LT Pro" w:hAnsi="Avenir Next LT Pro" w:cs="Arial"/>
          <w:color w:val="595959" w:themeColor="text1" w:themeTint="A6"/>
          <w:sz w:val="22"/>
        </w:rPr>
        <w:t>_____________________</w:t>
      </w:r>
    </w:p>
    <w:p w14:paraId="20018747" w14:textId="77777777" w:rsidR="00E94EB7" w:rsidRPr="00881ADE" w:rsidRDefault="00E94EB7" w:rsidP="1BD6DB88">
      <w:pPr>
        <w:rPr>
          <w:rFonts w:ascii="Avenir Next LT Pro" w:hAnsi="Avenir Next LT Pro" w:cs="Arial"/>
          <w:color w:val="595959" w:themeColor="text1" w:themeTint="A6"/>
          <w:sz w:val="22"/>
        </w:rPr>
      </w:pPr>
    </w:p>
    <w:p w14:paraId="679B5D3B" w14:textId="7A7D40AB" w:rsidR="00E94EB7" w:rsidRPr="00881ADE" w:rsidRDefault="00E94EB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Relationship to the Nominee: </w:t>
      </w:r>
      <w:r w:rsidRPr="00881ADE">
        <w:rPr>
          <w:color w:val="595959" w:themeColor="text1" w:themeTint="A6"/>
        </w:rPr>
        <w:tab/>
      </w:r>
      <w:r w:rsidR="00DF0985" w:rsidRPr="00881ADE">
        <w:rPr>
          <w:rFonts w:ascii="Avenir Next LT Pro" w:hAnsi="Avenir Next LT Pro" w:cs="Arial"/>
          <w:color w:val="595959" w:themeColor="text1" w:themeTint="A6"/>
          <w:sz w:val="22"/>
        </w:rPr>
        <w:t>_______________________________________</w:t>
      </w:r>
    </w:p>
    <w:p w14:paraId="0C2F2E57" w14:textId="77777777" w:rsidR="00DF0985" w:rsidRPr="00881ADE" w:rsidRDefault="00DF0985" w:rsidP="1BD6DB88">
      <w:pPr>
        <w:rPr>
          <w:rFonts w:ascii="Avenir Next LT Pro" w:hAnsi="Avenir Next LT Pro" w:cs="Arial"/>
          <w:color w:val="595959" w:themeColor="text1" w:themeTint="A6"/>
          <w:sz w:val="22"/>
        </w:rPr>
      </w:pPr>
    </w:p>
    <w:p w14:paraId="4E549A57" w14:textId="7BF78FA1" w:rsidR="00E94EB7" w:rsidRPr="00881ADE" w:rsidRDefault="00E94EB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Phone:</w:t>
      </w:r>
      <w:r w:rsidRPr="00881ADE">
        <w:rPr>
          <w:color w:val="595959" w:themeColor="text1" w:themeTint="A6"/>
        </w:rPr>
        <w:tab/>
      </w:r>
      <w:r w:rsidRPr="00881ADE">
        <w:rPr>
          <w:color w:val="595959" w:themeColor="text1" w:themeTint="A6"/>
        </w:rPr>
        <w:tab/>
      </w:r>
      <w:r w:rsidRPr="00881ADE">
        <w:rPr>
          <w:color w:val="595959" w:themeColor="text1" w:themeTint="A6"/>
        </w:rPr>
        <w:tab/>
      </w:r>
      <w:r w:rsidRPr="00881ADE">
        <w:rPr>
          <w:color w:val="595959" w:themeColor="text1" w:themeTint="A6"/>
        </w:rPr>
        <w:tab/>
      </w:r>
      <w:r w:rsidRPr="00881ADE">
        <w:rPr>
          <w:color w:val="595959" w:themeColor="text1" w:themeTint="A6"/>
        </w:rPr>
        <w:tab/>
      </w:r>
      <w:r w:rsidR="00DF0985" w:rsidRPr="00881ADE">
        <w:rPr>
          <w:rFonts w:ascii="Avenir Next LT Pro" w:hAnsi="Avenir Next LT Pro" w:cs="Arial"/>
          <w:color w:val="595959" w:themeColor="text1" w:themeTint="A6"/>
          <w:sz w:val="22"/>
        </w:rPr>
        <w:t>_______________________________________</w:t>
      </w:r>
    </w:p>
    <w:p w14:paraId="1EB1E9C1" w14:textId="77777777" w:rsidR="00E94EB7" w:rsidRPr="00881ADE" w:rsidRDefault="00E94EB7" w:rsidP="1BD6DB88">
      <w:pPr>
        <w:rPr>
          <w:rFonts w:ascii="Avenir Next LT Pro" w:hAnsi="Avenir Next LT Pro" w:cs="Arial"/>
          <w:color w:val="595959" w:themeColor="text1" w:themeTint="A6"/>
          <w:sz w:val="22"/>
        </w:rPr>
      </w:pPr>
    </w:p>
    <w:p w14:paraId="2A61450A" w14:textId="668F4A7B" w:rsidR="00E94EB7" w:rsidRPr="00881ADE" w:rsidRDefault="00E94EB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Email address:</w:t>
      </w:r>
      <w:r w:rsidRPr="00881ADE">
        <w:rPr>
          <w:color w:val="595959" w:themeColor="text1" w:themeTint="A6"/>
        </w:rPr>
        <w:tab/>
      </w:r>
      <w:r w:rsidRPr="00881ADE">
        <w:rPr>
          <w:color w:val="595959" w:themeColor="text1" w:themeTint="A6"/>
        </w:rPr>
        <w:tab/>
      </w:r>
      <w:r w:rsidRPr="00881ADE">
        <w:rPr>
          <w:color w:val="595959" w:themeColor="text1" w:themeTint="A6"/>
        </w:rPr>
        <w:tab/>
      </w:r>
      <w:r w:rsidR="00DF0985" w:rsidRPr="00881ADE">
        <w:rPr>
          <w:rFonts w:ascii="Avenir Next LT Pro" w:hAnsi="Avenir Next LT Pro" w:cs="Arial"/>
          <w:color w:val="595959" w:themeColor="text1" w:themeTint="A6"/>
          <w:sz w:val="22"/>
        </w:rPr>
        <w:t>_______________________________________</w:t>
      </w:r>
    </w:p>
    <w:p w14:paraId="70A265C0" w14:textId="77777777" w:rsidR="00E94EB7" w:rsidRPr="00881ADE" w:rsidRDefault="00E94EB7" w:rsidP="00E94EB7">
      <w:pPr>
        <w:rPr>
          <w:rFonts w:ascii="Avenir Next LT Pro" w:hAnsi="Avenir Next LT Pro" w:cs="Arial"/>
          <w:color w:val="595959" w:themeColor="text1" w:themeTint="A6"/>
          <w:sz w:val="22"/>
        </w:rPr>
      </w:pPr>
    </w:p>
    <w:p w14:paraId="21265DC7" w14:textId="7279740A" w:rsidR="00E94EB7" w:rsidRPr="00881ADE" w:rsidRDefault="00B44221" w:rsidP="00553A99">
      <w:pPr>
        <w:jc w:val="center"/>
        <w:rPr>
          <w:rFonts w:ascii="Avenir Next LT Pro" w:hAnsi="Avenir Next LT Pro" w:cs="Arial"/>
          <w:b/>
          <w:color w:val="00B0F0"/>
          <w:sz w:val="28"/>
          <w:szCs w:val="28"/>
          <w:u w:val="single"/>
        </w:rPr>
      </w:pPr>
      <w:r w:rsidRPr="00881ADE">
        <w:rPr>
          <w:rFonts w:ascii="Avenir Next LT Pro" w:hAnsi="Avenir Next LT Pro" w:cs="Arial"/>
          <w:b/>
          <w:color w:val="00B0F0"/>
          <w:sz w:val="28"/>
          <w:szCs w:val="28"/>
          <w:u w:val="single"/>
        </w:rPr>
        <w:t>Application</w:t>
      </w:r>
      <w:r w:rsidR="003801AC" w:rsidRPr="00881ADE">
        <w:rPr>
          <w:rFonts w:ascii="Avenir Next LT Pro" w:hAnsi="Avenir Next LT Pro" w:cs="Arial"/>
          <w:b/>
          <w:color w:val="00B0F0"/>
          <w:sz w:val="28"/>
          <w:szCs w:val="28"/>
          <w:u w:val="single"/>
        </w:rPr>
        <w:t xml:space="preserve">s are due by </w:t>
      </w:r>
      <w:r w:rsidR="00047ED3" w:rsidRPr="00881ADE">
        <w:rPr>
          <w:rFonts w:ascii="Avenir Next LT Pro" w:hAnsi="Avenir Next LT Pro" w:cs="Arial"/>
          <w:b/>
          <w:color w:val="00B0F0"/>
          <w:sz w:val="28"/>
          <w:szCs w:val="28"/>
          <w:u w:val="single"/>
        </w:rPr>
        <w:t xml:space="preserve">Friday, </w:t>
      </w:r>
      <w:r w:rsidR="00CF6D42">
        <w:rPr>
          <w:rFonts w:ascii="Avenir Next LT Pro" w:hAnsi="Avenir Next LT Pro" w:cs="Arial"/>
          <w:b/>
          <w:color w:val="00B0F0"/>
          <w:sz w:val="28"/>
          <w:szCs w:val="28"/>
          <w:u w:val="single"/>
        </w:rPr>
        <w:t>August 29</w:t>
      </w:r>
      <w:r w:rsidR="00047ED3" w:rsidRPr="00881ADE">
        <w:rPr>
          <w:rFonts w:ascii="Avenir Next LT Pro" w:hAnsi="Avenir Next LT Pro" w:cs="Arial"/>
          <w:b/>
          <w:color w:val="00B0F0"/>
          <w:sz w:val="28"/>
          <w:szCs w:val="28"/>
          <w:u w:val="single"/>
        </w:rPr>
        <w:t>, 2025</w:t>
      </w:r>
    </w:p>
    <w:p w14:paraId="201CBCD3" w14:textId="3FE9C734" w:rsidR="002C6F61" w:rsidRPr="004A2AD9" w:rsidRDefault="002C6F61" w:rsidP="00553A99">
      <w:pPr>
        <w:jc w:val="center"/>
        <w:rPr>
          <w:rFonts w:ascii="Avenir Next LT Pro" w:hAnsi="Avenir Next LT Pro" w:cs="Arial"/>
          <w:b/>
          <w:color w:val="00B0F0"/>
          <w:u w:val="single"/>
        </w:rPr>
      </w:pPr>
    </w:p>
    <w:p w14:paraId="13CA1D11" w14:textId="25770194" w:rsidR="00325837" w:rsidRPr="00881ADE" w:rsidRDefault="0032583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Please </w:t>
      </w:r>
      <w:r w:rsidR="3130E404" w:rsidRPr="00881ADE">
        <w:rPr>
          <w:rFonts w:ascii="Avenir Next LT Pro" w:hAnsi="Avenir Next LT Pro" w:cs="Arial"/>
          <w:color w:val="595959" w:themeColor="text1" w:themeTint="A6"/>
          <w:sz w:val="22"/>
        </w:rPr>
        <w:t>email, mail, or fax your completed nomination form to</w:t>
      </w:r>
      <w:r w:rsidR="00047ED3" w:rsidRPr="00881ADE">
        <w:rPr>
          <w:rFonts w:ascii="Avenir Next LT Pro" w:hAnsi="Avenir Next LT Pro" w:cs="Arial"/>
          <w:color w:val="595959" w:themeColor="text1" w:themeTint="A6"/>
          <w:sz w:val="22"/>
        </w:rPr>
        <w:t>:</w:t>
      </w:r>
    </w:p>
    <w:p w14:paraId="1236FD6C" w14:textId="77777777" w:rsidR="00325837" w:rsidRPr="00881ADE" w:rsidRDefault="00325837" w:rsidP="1BD6DB88">
      <w:pPr>
        <w:rPr>
          <w:rFonts w:ascii="Avenir Next LT Pro" w:hAnsi="Avenir Next LT Pro" w:cs="Arial"/>
          <w:color w:val="595959" w:themeColor="text1" w:themeTint="A6"/>
          <w:sz w:val="22"/>
        </w:rPr>
      </w:pPr>
    </w:p>
    <w:p w14:paraId="1E155421" w14:textId="74158D78" w:rsidR="00E94EB7" w:rsidRPr="00881ADE" w:rsidRDefault="00047ED3"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Antonia Price</w:t>
      </w:r>
    </w:p>
    <w:p w14:paraId="33493C1F" w14:textId="0BDB0BDF" w:rsidR="00E94EB7" w:rsidRPr="00881ADE" w:rsidRDefault="00FD1519"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Director of </w:t>
      </w:r>
      <w:r w:rsidR="00047ED3" w:rsidRPr="00881ADE">
        <w:rPr>
          <w:rFonts w:ascii="Avenir Next LT Pro" w:hAnsi="Avenir Next LT Pro" w:cs="Arial"/>
          <w:color w:val="595959" w:themeColor="text1" w:themeTint="A6"/>
          <w:sz w:val="22"/>
        </w:rPr>
        <w:t>Communications and Development</w:t>
      </w:r>
    </w:p>
    <w:p w14:paraId="1B944BB4" w14:textId="77777777" w:rsidR="00E94EB7" w:rsidRPr="00881ADE" w:rsidRDefault="00E94EB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Partnership for Better Health</w:t>
      </w:r>
    </w:p>
    <w:p w14:paraId="2328F516" w14:textId="77777777" w:rsidR="00E94EB7" w:rsidRPr="00881ADE" w:rsidRDefault="00E94EB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274 Wilson Street </w:t>
      </w:r>
    </w:p>
    <w:p w14:paraId="754F0569" w14:textId="0821C1C3" w:rsidR="00E94EB7" w:rsidRPr="00881ADE" w:rsidRDefault="00E94EB7"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Carlisle, PA 17013  </w:t>
      </w:r>
    </w:p>
    <w:p w14:paraId="12130293" w14:textId="4B56E183" w:rsidR="002C6F61" w:rsidRPr="00881ADE" w:rsidRDefault="002C6F61" w:rsidP="1BD6DB88">
      <w:pPr>
        <w:rPr>
          <w:rFonts w:ascii="Avenir Next LT Pro" w:hAnsi="Avenir Next LT Pro" w:cs="Arial"/>
          <w:color w:val="595959" w:themeColor="text1" w:themeTint="A6"/>
          <w:sz w:val="22"/>
        </w:rPr>
      </w:pPr>
      <w:r w:rsidRPr="00881ADE">
        <w:rPr>
          <w:rFonts w:ascii="Avenir Next LT Pro" w:hAnsi="Avenir Next LT Pro" w:cs="Arial"/>
          <w:color w:val="595959" w:themeColor="text1" w:themeTint="A6"/>
          <w:sz w:val="22"/>
        </w:rPr>
        <w:t xml:space="preserve">Phone: 717-960-9009   x </w:t>
      </w:r>
      <w:r w:rsidR="00047ED3" w:rsidRPr="00881ADE">
        <w:rPr>
          <w:rFonts w:ascii="Avenir Next LT Pro" w:hAnsi="Avenir Next LT Pro" w:cs="Arial"/>
          <w:color w:val="595959" w:themeColor="text1" w:themeTint="A6"/>
          <w:sz w:val="22"/>
        </w:rPr>
        <w:t>2</w:t>
      </w:r>
    </w:p>
    <w:p w14:paraId="63E3CFE0" w14:textId="2135EFF2" w:rsidR="004B3A37" w:rsidRPr="004A2AD9" w:rsidRDefault="00047ED3" w:rsidP="1BD6DB88">
      <w:pPr>
        <w:rPr>
          <w:rFonts w:ascii="Avenir Next LT Pro" w:hAnsi="Avenir Next LT Pro"/>
        </w:rPr>
      </w:pPr>
      <w:hyperlink r:id="rId13">
        <w:r w:rsidRPr="1BD6DB88">
          <w:rPr>
            <w:rStyle w:val="Hyperlink"/>
            <w:rFonts w:ascii="Avenir Next LT Pro" w:hAnsi="Avenir Next LT Pro" w:cs="Arial"/>
            <w:sz w:val="22"/>
          </w:rPr>
          <w:t>Antonia@ForBetterHealthPA.org</w:t>
        </w:r>
      </w:hyperlink>
      <w:r w:rsidR="00002546" w:rsidRPr="1BD6DB88">
        <w:rPr>
          <w:rFonts w:ascii="Avenir Next LT Pro" w:hAnsi="Avenir Next LT Pro"/>
        </w:rPr>
        <w:t xml:space="preserve">    </w:t>
      </w:r>
    </w:p>
    <w:sectPr w:rsidR="004B3A37" w:rsidRPr="004A2AD9" w:rsidSect="00DF628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CEF1"/>
    <w:multiLevelType w:val="hybridMultilevel"/>
    <w:tmpl w:val="C8EC886E"/>
    <w:lvl w:ilvl="0" w:tplc="68D42772">
      <w:start w:val="1"/>
      <w:numFmt w:val="bullet"/>
      <w:lvlText w:val=""/>
      <w:lvlJc w:val="left"/>
      <w:pPr>
        <w:ind w:left="720" w:hanging="360"/>
      </w:pPr>
      <w:rPr>
        <w:rFonts w:ascii="Symbol" w:hAnsi="Symbol" w:hint="default"/>
      </w:rPr>
    </w:lvl>
    <w:lvl w:ilvl="1" w:tplc="CC847F6C">
      <w:start w:val="1"/>
      <w:numFmt w:val="bullet"/>
      <w:lvlText w:val="o"/>
      <w:lvlJc w:val="left"/>
      <w:pPr>
        <w:ind w:left="1440" w:hanging="360"/>
      </w:pPr>
      <w:rPr>
        <w:rFonts w:ascii="Courier New" w:hAnsi="Courier New" w:hint="default"/>
      </w:rPr>
    </w:lvl>
    <w:lvl w:ilvl="2" w:tplc="B4861E5E">
      <w:start w:val="1"/>
      <w:numFmt w:val="bullet"/>
      <w:lvlText w:val=""/>
      <w:lvlJc w:val="left"/>
      <w:pPr>
        <w:ind w:left="2160" w:hanging="360"/>
      </w:pPr>
      <w:rPr>
        <w:rFonts w:ascii="Wingdings" w:hAnsi="Wingdings" w:hint="default"/>
      </w:rPr>
    </w:lvl>
    <w:lvl w:ilvl="3" w:tplc="620E112E">
      <w:start w:val="1"/>
      <w:numFmt w:val="bullet"/>
      <w:lvlText w:val=""/>
      <w:lvlJc w:val="left"/>
      <w:pPr>
        <w:ind w:left="2880" w:hanging="360"/>
      </w:pPr>
      <w:rPr>
        <w:rFonts w:ascii="Symbol" w:hAnsi="Symbol" w:hint="default"/>
      </w:rPr>
    </w:lvl>
    <w:lvl w:ilvl="4" w:tplc="88DA8EB2">
      <w:start w:val="1"/>
      <w:numFmt w:val="bullet"/>
      <w:lvlText w:val="o"/>
      <w:lvlJc w:val="left"/>
      <w:pPr>
        <w:ind w:left="3600" w:hanging="360"/>
      </w:pPr>
      <w:rPr>
        <w:rFonts w:ascii="Courier New" w:hAnsi="Courier New" w:hint="default"/>
      </w:rPr>
    </w:lvl>
    <w:lvl w:ilvl="5" w:tplc="E37214BA">
      <w:start w:val="1"/>
      <w:numFmt w:val="bullet"/>
      <w:lvlText w:val=""/>
      <w:lvlJc w:val="left"/>
      <w:pPr>
        <w:ind w:left="4320" w:hanging="360"/>
      </w:pPr>
      <w:rPr>
        <w:rFonts w:ascii="Wingdings" w:hAnsi="Wingdings" w:hint="default"/>
      </w:rPr>
    </w:lvl>
    <w:lvl w:ilvl="6" w:tplc="707CCDBA">
      <w:start w:val="1"/>
      <w:numFmt w:val="bullet"/>
      <w:lvlText w:val=""/>
      <w:lvlJc w:val="left"/>
      <w:pPr>
        <w:ind w:left="5040" w:hanging="360"/>
      </w:pPr>
      <w:rPr>
        <w:rFonts w:ascii="Symbol" w:hAnsi="Symbol" w:hint="default"/>
      </w:rPr>
    </w:lvl>
    <w:lvl w:ilvl="7" w:tplc="F62476F8">
      <w:start w:val="1"/>
      <w:numFmt w:val="bullet"/>
      <w:lvlText w:val="o"/>
      <w:lvlJc w:val="left"/>
      <w:pPr>
        <w:ind w:left="5760" w:hanging="360"/>
      </w:pPr>
      <w:rPr>
        <w:rFonts w:ascii="Courier New" w:hAnsi="Courier New" w:hint="default"/>
      </w:rPr>
    </w:lvl>
    <w:lvl w:ilvl="8" w:tplc="872ABA10">
      <w:start w:val="1"/>
      <w:numFmt w:val="bullet"/>
      <w:lvlText w:val=""/>
      <w:lvlJc w:val="left"/>
      <w:pPr>
        <w:ind w:left="6480" w:hanging="360"/>
      </w:pPr>
      <w:rPr>
        <w:rFonts w:ascii="Wingdings" w:hAnsi="Wingdings" w:hint="default"/>
      </w:rPr>
    </w:lvl>
  </w:abstractNum>
  <w:abstractNum w:abstractNumId="1" w15:restartNumberingAfterBreak="0">
    <w:nsid w:val="13B36F5A"/>
    <w:multiLevelType w:val="hybridMultilevel"/>
    <w:tmpl w:val="4900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F4707"/>
    <w:multiLevelType w:val="hybridMultilevel"/>
    <w:tmpl w:val="1C58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44F2B"/>
    <w:multiLevelType w:val="hybridMultilevel"/>
    <w:tmpl w:val="4CEA1F96"/>
    <w:lvl w:ilvl="0" w:tplc="9BE41868">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45DC"/>
    <w:multiLevelType w:val="hybridMultilevel"/>
    <w:tmpl w:val="D8E2E256"/>
    <w:lvl w:ilvl="0" w:tplc="BEA8ACB4">
      <w:start w:val="1"/>
      <w:numFmt w:val="decimal"/>
      <w:lvlText w:val="%1."/>
      <w:lvlJc w:val="left"/>
      <w:pPr>
        <w:ind w:left="720" w:hanging="360"/>
      </w:pPr>
      <w:rPr>
        <w:rFonts w:ascii="Avenir Next LT Pro,Arial" w:hAnsi="Avenir Next LT Pro,Arial" w:hint="default"/>
      </w:rPr>
    </w:lvl>
    <w:lvl w:ilvl="1" w:tplc="034CFDBC">
      <w:start w:val="1"/>
      <w:numFmt w:val="lowerLetter"/>
      <w:lvlText w:val="%2."/>
      <w:lvlJc w:val="left"/>
      <w:pPr>
        <w:ind w:left="1440" w:hanging="360"/>
      </w:pPr>
    </w:lvl>
    <w:lvl w:ilvl="2" w:tplc="C1D246FA">
      <w:start w:val="1"/>
      <w:numFmt w:val="lowerRoman"/>
      <w:lvlText w:val="%3."/>
      <w:lvlJc w:val="right"/>
      <w:pPr>
        <w:ind w:left="2160" w:hanging="180"/>
      </w:pPr>
    </w:lvl>
    <w:lvl w:ilvl="3" w:tplc="7084F46E">
      <w:start w:val="1"/>
      <w:numFmt w:val="decimal"/>
      <w:lvlText w:val="%4."/>
      <w:lvlJc w:val="left"/>
      <w:pPr>
        <w:ind w:left="2880" w:hanging="360"/>
      </w:pPr>
    </w:lvl>
    <w:lvl w:ilvl="4" w:tplc="C1764964">
      <w:start w:val="1"/>
      <w:numFmt w:val="lowerLetter"/>
      <w:lvlText w:val="%5."/>
      <w:lvlJc w:val="left"/>
      <w:pPr>
        <w:ind w:left="3600" w:hanging="360"/>
      </w:pPr>
    </w:lvl>
    <w:lvl w:ilvl="5" w:tplc="FA7CEE18">
      <w:start w:val="1"/>
      <w:numFmt w:val="lowerRoman"/>
      <w:lvlText w:val="%6."/>
      <w:lvlJc w:val="right"/>
      <w:pPr>
        <w:ind w:left="4320" w:hanging="180"/>
      </w:pPr>
    </w:lvl>
    <w:lvl w:ilvl="6" w:tplc="A0CE9552">
      <w:start w:val="1"/>
      <w:numFmt w:val="decimal"/>
      <w:lvlText w:val="%7."/>
      <w:lvlJc w:val="left"/>
      <w:pPr>
        <w:ind w:left="5040" w:hanging="360"/>
      </w:pPr>
    </w:lvl>
    <w:lvl w:ilvl="7" w:tplc="E042E058">
      <w:start w:val="1"/>
      <w:numFmt w:val="lowerLetter"/>
      <w:lvlText w:val="%8."/>
      <w:lvlJc w:val="left"/>
      <w:pPr>
        <w:ind w:left="5760" w:hanging="360"/>
      </w:pPr>
    </w:lvl>
    <w:lvl w:ilvl="8" w:tplc="1D78FD4E">
      <w:start w:val="1"/>
      <w:numFmt w:val="lowerRoman"/>
      <w:lvlText w:val="%9."/>
      <w:lvlJc w:val="right"/>
      <w:pPr>
        <w:ind w:left="6480" w:hanging="180"/>
      </w:pPr>
    </w:lvl>
  </w:abstractNum>
  <w:abstractNum w:abstractNumId="5" w15:restartNumberingAfterBreak="0">
    <w:nsid w:val="1FDB4F24"/>
    <w:multiLevelType w:val="hybridMultilevel"/>
    <w:tmpl w:val="D97E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6C4F8"/>
    <w:multiLevelType w:val="hybridMultilevel"/>
    <w:tmpl w:val="DA06BE50"/>
    <w:lvl w:ilvl="0" w:tplc="A51A48EA">
      <w:start w:val="1"/>
      <w:numFmt w:val="bullet"/>
      <w:lvlText w:val=""/>
      <w:lvlJc w:val="left"/>
      <w:pPr>
        <w:ind w:left="720" w:hanging="360"/>
      </w:pPr>
      <w:rPr>
        <w:rFonts w:ascii="Symbol" w:hAnsi="Symbol" w:hint="default"/>
      </w:rPr>
    </w:lvl>
    <w:lvl w:ilvl="1" w:tplc="8E1093C6">
      <w:start w:val="1"/>
      <w:numFmt w:val="bullet"/>
      <w:lvlText w:val="o"/>
      <w:lvlJc w:val="left"/>
      <w:pPr>
        <w:ind w:left="1440" w:hanging="360"/>
      </w:pPr>
      <w:rPr>
        <w:rFonts w:ascii="Courier New" w:hAnsi="Courier New" w:hint="default"/>
      </w:rPr>
    </w:lvl>
    <w:lvl w:ilvl="2" w:tplc="AA4CCD6E">
      <w:start w:val="1"/>
      <w:numFmt w:val="bullet"/>
      <w:lvlText w:val=""/>
      <w:lvlJc w:val="left"/>
      <w:pPr>
        <w:ind w:left="2160" w:hanging="360"/>
      </w:pPr>
      <w:rPr>
        <w:rFonts w:ascii="Wingdings" w:hAnsi="Wingdings" w:hint="default"/>
      </w:rPr>
    </w:lvl>
    <w:lvl w:ilvl="3" w:tplc="9774D030">
      <w:start w:val="1"/>
      <w:numFmt w:val="bullet"/>
      <w:lvlText w:val=""/>
      <w:lvlJc w:val="left"/>
      <w:pPr>
        <w:ind w:left="2880" w:hanging="360"/>
      </w:pPr>
      <w:rPr>
        <w:rFonts w:ascii="Symbol" w:hAnsi="Symbol" w:hint="default"/>
      </w:rPr>
    </w:lvl>
    <w:lvl w:ilvl="4" w:tplc="829E52A8">
      <w:start w:val="1"/>
      <w:numFmt w:val="bullet"/>
      <w:lvlText w:val="o"/>
      <w:lvlJc w:val="left"/>
      <w:pPr>
        <w:ind w:left="3600" w:hanging="360"/>
      </w:pPr>
      <w:rPr>
        <w:rFonts w:ascii="Courier New" w:hAnsi="Courier New" w:hint="default"/>
      </w:rPr>
    </w:lvl>
    <w:lvl w:ilvl="5" w:tplc="668C7A58">
      <w:start w:val="1"/>
      <w:numFmt w:val="bullet"/>
      <w:lvlText w:val=""/>
      <w:lvlJc w:val="left"/>
      <w:pPr>
        <w:ind w:left="4320" w:hanging="360"/>
      </w:pPr>
      <w:rPr>
        <w:rFonts w:ascii="Wingdings" w:hAnsi="Wingdings" w:hint="default"/>
      </w:rPr>
    </w:lvl>
    <w:lvl w:ilvl="6" w:tplc="132A73BA">
      <w:start w:val="1"/>
      <w:numFmt w:val="bullet"/>
      <w:lvlText w:val=""/>
      <w:lvlJc w:val="left"/>
      <w:pPr>
        <w:ind w:left="5040" w:hanging="360"/>
      </w:pPr>
      <w:rPr>
        <w:rFonts w:ascii="Symbol" w:hAnsi="Symbol" w:hint="default"/>
      </w:rPr>
    </w:lvl>
    <w:lvl w:ilvl="7" w:tplc="3CB2E8A4">
      <w:start w:val="1"/>
      <w:numFmt w:val="bullet"/>
      <w:lvlText w:val="o"/>
      <w:lvlJc w:val="left"/>
      <w:pPr>
        <w:ind w:left="5760" w:hanging="360"/>
      </w:pPr>
      <w:rPr>
        <w:rFonts w:ascii="Courier New" w:hAnsi="Courier New" w:hint="default"/>
      </w:rPr>
    </w:lvl>
    <w:lvl w:ilvl="8" w:tplc="9FC86DDE">
      <w:start w:val="1"/>
      <w:numFmt w:val="bullet"/>
      <w:lvlText w:val=""/>
      <w:lvlJc w:val="left"/>
      <w:pPr>
        <w:ind w:left="6480" w:hanging="360"/>
      </w:pPr>
      <w:rPr>
        <w:rFonts w:ascii="Wingdings" w:hAnsi="Wingdings" w:hint="default"/>
      </w:rPr>
    </w:lvl>
  </w:abstractNum>
  <w:abstractNum w:abstractNumId="7" w15:restartNumberingAfterBreak="0">
    <w:nsid w:val="273C3B91"/>
    <w:multiLevelType w:val="hybridMultilevel"/>
    <w:tmpl w:val="B2A28E76"/>
    <w:lvl w:ilvl="0" w:tplc="A8C4E9AE">
      <w:start w:val="1"/>
      <w:numFmt w:val="decimal"/>
      <w:lvlText w:val="%1."/>
      <w:lvlJc w:val="left"/>
      <w:pPr>
        <w:ind w:left="720" w:hanging="360"/>
      </w:pPr>
    </w:lvl>
    <w:lvl w:ilvl="1" w:tplc="56A8DF4A">
      <w:start w:val="1"/>
      <w:numFmt w:val="lowerLetter"/>
      <w:lvlText w:val="%2."/>
      <w:lvlJc w:val="left"/>
      <w:pPr>
        <w:ind w:left="1440" w:hanging="360"/>
      </w:pPr>
    </w:lvl>
    <w:lvl w:ilvl="2" w:tplc="DBB6542A">
      <w:start w:val="1"/>
      <w:numFmt w:val="lowerRoman"/>
      <w:lvlText w:val="%3."/>
      <w:lvlJc w:val="right"/>
      <w:pPr>
        <w:ind w:left="2160" w:hanging="180"/>
      </w:pPr>
    </w:lvl>
    <w:lvl w:ilvl="3" w:tplc="38DA7978">
      <w:start w:val="1"/>
      <w:numFmt w:val="decimal"/>
      <w:lvlText w:val="%4."/>
      <w:lvlJc w:val="left"/>
      <w:pPr>
        <w:ind w:left="2880" w:hanging="360"/>
      </w:pPr>
    </w:lvl>
    <w:lvl w:ilvl="4" w:tplc="57561976">
      <w:start w:val="1"/>
      <w:numFmt w:val="lowerLetter"/>
      <w:lvlText w:val="%5."/>
      <w:lvlJc w:val="left"/>
      <w:pPr>
        <w:ind w:left="3600" w:hanging="360"/>
      </w:pPr>
    </w:lvl>
    <w:lvl w:ilvl="5" w:tplc="237E1B50">
      <w:start w:val="1"/>
      <w:numFmt w:val="lowerRoman"/>
      <w:lvlText w:val="%6."/>
      <w:lvlJc w:val="right"/>
      <w:pPr>
        <w:ind w:left="4320" w:hanging="180"/>
      </w:pPr>
    </w:lvl>
    <w:lvl w:ilvl="6" w:tplc="13AC19BC">
      <w:start w:val="1"/>
      <w:numFmt w:val="decimal"/>
      <w:lvlText w:val="%7."/>
      <w:lvlJc w:val="left"/>
      <w:pPr>
        <w:ind w:left="5040" w:hanging="360"/>
      </w:pPr>
    </w:lvl>
    <w:lvl w:ilvl="7" w:tplc="85EAD48A">
      <w:start w:val="1"/>
      <w:numFmt w:val="lowerLetter"/>
      <w:lvlText w:val="%8."/>
      <w:lvlJc w:val="left"/>
      <w:pPr>
        <w:ind w:left="5760" w:hanging="360"/>
      </w:pPr>
    </w:lvl>
    <w:lvl w:ilvl="8" w:tplc="29C26284">
      <w:start w:val="1"/>
      <w:numFmt w:val="lowerRoman"/>
      <w:lvlText w:val="%9."/>
      <w:lvlJc w:val="right"/>
      <w:pPr>
        <w:ind w:left="6480" w:hanging="180"/>
      </w:pPr>
    </w:lvl>
  </w:abstractNum>
  <w:abstractNum w:abstractNumId="8" w15:restartNumberingAfterBreak="0">
    <w:nsid w:val="3247613F"/>
    <w:multiLevelType w:val="hybridMultilevel"/>
    <w:tmpl w:val="A9080470"/>
    <w:lvl w:ilvl="0" w:tplc="8932BA6C">
      <w:start w:val="1"/>
      <w:numFmt w:val="bullet"/>
      <w:lvlText w:val=""/>
      <w:lvlJc w:val="left"/>
      <w:pPr>
        <w:ind w:left="720" w:hanging="360"/>
      </w:pPr>
      <w:rPr>
        <w:rFonts w:ascii="Symbol" w:hAnsi="Symbol" w:hint="default"/>
      </w:rPr>
    </w:lvl>
    <w:lvl w:ilvl="1" w:tplc="603EB08C">
      <w:start w:val="1"/>
      <w:numFmt w:val="bullet"/>
      <w:lvlText w:val="o"/>
      <w:lvlJc w:val="left"/>
      <w:pPr>
        <w:ind w:left="1440" w:hanging="360"/>
      </w:pPr>
      <w:rPr>
        <w:rFonts w:ascii="Courier New" w:hAnsi="Courier New" w:hint="default"/>
      </w:rPr>
    </w:lvl>
    <w:lvl w:ilvl="2" w:tplc="65FE1DF4">
      <w:start w:val="1"/>
      <w:numFmt w:val="bullet"/>
      <w:lvlText w:val=""/>
      <w:lvlJc w:val="left"/>
      <w:pPr>
        <w:ind w:left="2160" w:hanging="360"/>
      </w:pPr>
      <w:rPr>
        <w:rFonts w:ascii="Wingdings" w:hAnsi="Wingdings" w:hint="default"/>
      </w:rPr>
    </w:lvl>
    <w:lvl w:ilvl="3" w:tplc="6A9EBF20">
      <w:start w:val="1"/>
      <w:numFmt w:val="bullet"/>
      <w:lvlText w:val=""/>
      <w:lvlJc w:val="left"/>
      <w:pPr>
        <w:ind w:left="2880" w:hanging="360"/>
      </w:pPr>
      <w:rPr>
        <w:rFonts w:ascii="Symbol" w:hAnsi="Symbol" w:hint="default"/>
      </w:rPr>
    </w:lvl>
    <w:lvl w:ilvl="4" w:tplc="D1DED440">
      <w:start w:val="1"/>
      <w:numFmt w:val="bullet"/>
      <w:lvlText w:val="o"/>
      <w:lvlJc w:val="left"/>
      <w:pPr>
        <w:ind w:left="3600" w:hanging="360"/>
      </w:pPr>
      <w:rPr>
        <w:rFonts w:ascii="Courier New" w:hAnsi="Courier New" w:hint="default"/>
      </w:rPr>
    </w:lvl>
    <w:lvl w:ilvl="5" w:tplc="1F6850C8">
      <w:start w:val="1"/>
      <w:numFmt w:val="bullet"/>
      <w:lvlText w:val=""/>
      <w:lvlJc w:val="left"/>
      <w:pPr>
        <w:ind w:left="4320" w:hanging="360"/>
      </w:pPr>
      <w:rPr>
        <w:rFonts w:ascii="Wingdings" w:hAnsi="Wingdings" w:hint="default"/>
      </w:rPr>
    </w:lvl>
    <w:lvl w:ilvl="6" w:tplc="62245582">
      <w:start w:val="1"/>
      <w:numFmt w:val="bullet"/>
      <w:lvlText w:val=""/>
      <w:lvlJc w:val="left"/>
      <w:pPr>
        <w:ind w:left="5040" w:hanging="360"/>
      </w:pPr>
      <w:rPr>
        <w:rFonts w:ascii="Symbol" w:hAnsi="Symbol" w:hint="default"/>
      </w:rPr>
    </w:lvl>
    <w:lvl w:ilvl="7" w:tplc="AD64551C">
      <w:start w:val="1"/>
      <w:numFmt w:val="bullet"/>
      <w:lvlText w:val="o"/>
      <w:lvlJc w:val="left"/>
      <w:pPr>
        <w:ind w:left="5760" w:hanging="360"/>
      </w:pPr>
      <w:rPr>
        <w:rFonts w:ascii="Courier New" w:hAnsi="Courier New" w:hint="default"/>
      </w:rPr>
    </w:lvl>
    <w:lvl w:ilvl="8" w:tplc="64B4D0E4">
      <w:start w:val="1"/>
      <w:numFmt w:val="bullet"/>
      <w:lvlText w:val=""/>
      <w:lvlJc w:val="left"/>
      <w:pPr>
        <w:ind w:left="6480" w:hanging="360"/>
      </w:pPr>
      <w:rPr>
        <w:rFonts w:ascii="Wingdings" w:hAnsi="Wingdings" w:hint="default"/>
      </w:rPr>
    </w:lvl>
  </w:abstractNum>
  <w:abstractNum w:abstractNumId="9" w15:restartNumberingAfterBreak="0">
    <w:nsid w:val="3BA1F71F"/>
    <w:multiLevelType w:val="hybridMultilevel"/>
    <w:tmpl w:val="75B6320E"/>
    <w:lvl w:ilvl="0" w:tplc="D3C82F66">
      <w:start w:val="1"/>
      <w:numFmt w:val="bullet"/>
      <w:lvlText w:val=""/>
      <w:lvlJc w:val="left"/>
      <w:pPr>
        <w:ind w:left="720" w:hanging="360"/>
      </w:pPr>
      <w:rPr>
        <w:rFonts w:ascii="Symbol" w:hAnsi="Symbol" w:hint="default"/>
      </w:rPr>
    </w:lvl>
    <w:lvl w:ilvl="1" w:tplc="E4FAC838">
      <w:start w:val="1"/>
      <w:numFmt w:val="bullet"/>
      <w:lvlText w:val="o"/>
      <w:lvlJc w:val="left"/>
      <w:pPr>
        <w:ind w:left="1440" w:hanging="360"/>
      </w:pPr>
      <w:rPr>
        <w:rFonts w:ascii="Courier New" w:hAnsi="Courier New" w:hint="default"/>
      </w:rPr>
    </w:lvl>
    <w:lvl w:ilvl="2" w:tplc="BDC4AA24">
      <w:start w:val="1"/>
      <w:numFmt w:val="bullet"/>
      <w:lvlText w:val=""/>
      <w:lvlJc w:val="left"/>
      <w:pPr>
        <w:ind w:left="2160" w:hanging="360"/>
      </w:pPr>
      <w:rPr>
        <w:rFonts w:ascii="Wingdings" w:hAnsi="Wingdings" w:hint="default"/>
      </w:rPr>
    </w:lvl>
    <w:lvl w:ilvl="3" w:tplc="9E746646">
      <w:start w:val="1"/>
      <w:numFmt w:val="bullet"/>
      <w:lvlText w:val=""/>
      <w:lvlJc w:val="left"/>
      <w:pPr>
        <w:ind w:left="2880" w:hanging="360"/>
      </w:pPr>
      <w:rPr>
        <w:rFonts w:ascii="Symbol" w:hAnsi="Symbol" w:hint="default"/>
      </w:rPr>
    </w:lvl>
    <w:lvl w:ilvl="4" w:tplc="0156ABF4">
      <w:start w:val="1"/>
      <w:numFmt w:val="bullet"/>
      <w:lvlText w:val="o"/>
      <w:lvlJc w:val="left"/>
      <w:pPr>
        <w:ind w:left="3600" w:hanging="360"/>
      </w:pPr>
      <w:rPr>
        <w:rFonts w:ascii="Courier New" w:hAnsi="Courier New" w:hint="default"/>
      </w:rPr>
    </w:lvl>
    <w:lvl w:ilvl="5" w:tplc="420ACD04">
      <w:start w:val="1"/>
      <w:numFmt w:val="bullet"/>
      <w:lvlText w:val=""/>
      <w:lvlJc w:val="left"/>
      <w:pPr>
        <w:ind w:left="4320" w:hanging="360"/>
      </w:pPr>
      <w:rPr>
        <w:rFonts w:ascii="Wingdings" w:hAnsi="Wingdings" w:hint="default"/>
      </w:rPr>
    </w:lvl>
    <w:lvl w:ilvl="6" w:tplc="8902B1E0">
      <w:start w:val="1"/>
      <w:numFmt w:val="bullet"/>
      <w:lvlText w:val=""/>
      <w:lvlJc w:val="left"/>
      <w:pPr>
        <w:ind w:left="5040" w:hanging="360"/>
      </w:pPr>
      <w:rPr>
        <w:rFonts w:ascii="Symbol" w:hAnsi="Symbol" w:hint="default"/>
      </w:rPr>
    </w:lvl>
    <w:lvl w:ilvl="7" w:tplc="925A12C6">
      <w:start w:val="1"/>
      <w:numFmt w:val="bullet"/>
      <w:lvlText w:val="o"/>
      <w:lvlJc w:val="left"/>
      <w:pPr>
        <w:ind w:left="5760" w:hanging="360"/>
      </w:pPr>
      <w:rPr>
        <w:rFonts w:ascii="Courier New" w:hAnsi="Courier New" w:hint="default"/>
      </w:rPr>
    </w:lvl>
    <w:lvl w:ilvl="8" w:tplc="BDE69EFA">
      <w:start w:val="1"/>
      <w:numFmt w:val="bullet"/>
      <w:lvlText w:val=""/>
      <w:lvlJc w:val="left"/>
      <w:pPr>
        <w:ind w:left="6480" w:hanging="360"/>
      </w:pPr>
      <w:rPr>
        <w:rFonts w:ascii="Wingdings" w:hAnsi="Wingdings" w:hint="default"/>
      </w:rPr>
    </w:lvl>
  </w:abstractNum>
  <w:abstractNum w:abstractNumId="10" w15:restartNumberingAfterBreak="0">
    <w:nsid w:val="3D6040A4"/>
    <w:multiLevelType w:val="hybridMultilevel"/>
    <w:tmpl w:val="0B70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8FC74"/>
    <w:multiLevelType w:val="hybridMultilevel"/>
    <w:tmpl w:val="C6424644"/>
    <w:lvl w:ilvl="0" w:tplc="FE5CAF68">
      <w:start w:val="1"/>
      <w:numFmt w:val="bullet"/>
      <w:lvlText w:val=""/>
      <w:lvlJc w:val="left"/>
      <w:pPr>
        <w:ind w:left="720" w:hanging="360"/>
      </w:pPr>
      <w:rPr>
        <w:rFonts w:ascii="Symbol" w:hAnsi="Symbol" w:hint="default"/>
      </w:rPr>
    </w:lvl>
    <w:lvl w:ilvl="1" w:tplc="CB307DC2">
      <w:start w:val="1"/>
      <w:numFmt w:val="bullet"/>
      <w:lvlText w:val="o"/>
      <w:lvlJc w:val="left"/>
      <w:pPr>
        <w:ind w:left="1440" w:hanging="360"/>
      </w:pPr>
      <w:rPr>
        <w:rFonts w:ascii="Courier New" w:hAnsi="Courier New" w:hint="default"/>
      </w:rPr>
    </w:lvl>
    <w:lvl w:ilvl="2" w:tplc="E59072D4">
      <w:start w:val="1"/>
      <w:numFmt w:val="bullet"/>
      <w:lvlText w:val=""/>
      <w:lvlJc w:val="left"/>
      <w:pPr>
        <w:ind w:left="2160" w:hanging="360"/>
      </w:pPr>
      <w:rPr>
        <w:rFonts w:ascii="Wingdings" w:hAnsi="Wingdings" w:hint="default"/>
      </w:rPr>
    </w:lvl>
    <w:lvl w:ilvl="3" w:tplc="D0CCB658">
      <w:start w:val="1"/>
      <w:numFmt w:val="bullet"/>
      <w:lvlText w:val=""/>
      <w:lvlJc w:val="left"/>
      <w:pPr>
        <w:ind w:left="2880" w:hanging="360"/>
      </w:pPr>
      <w:rPr>
        <w:rFonts w:ascii="Symbol" w:hAnsi="Symbol" w:hint="default"/>
      </w:rPr>
    </w:lvl>
    <w:lvl w:ilvl="4" w:tplc="D896B422">
      <w:start w:val="1"/>
      <w:numFmt w:val="bullet"/>
      <w:lvlText w:val="o"/>
      <w:lvlJc w:val="left"/>
      <w:pPr>
        <w:ind w:left="3600" w:hanging="360"/>
      </w:pPr>
      <w:rPr>
        <w:rFonts w:ascii="Courier New" w:hAnsi="Courier New" w:hint="default"/>
      </w:rPr>
    </w:lvl>
    <w:lvl w:ilvl="5" w:tplc="1E5AC39E">
      <w:start w:val="1"/>
      <w:numFmt w:val="bullet"/>
      <w:lvlText w:val=""/>
      <w:lvlJc w:val="left"/>
      <w:pPr>
        <w:ind w:left="4320" w:hanging="360"/>
      </w:pPr>
      <w:rPr>
        <w:rFonts w:ascii="Wingdings" w:hAnsi="Wingdings" w:hint="default"/>
      </w:rPr>
    </w:lvl>
    <w:lvl w:ilvl="6" w:tplc="281077C0">
      <w:start w:val="1"/>
      <w:numFmt w:val="bullet"/>
      <w:lvlText w:val=""/>
      <w:lvlJc w:val="left"/>
      <w:pPr>
        <w:ind w:left="5040" w:hanging="360"/>
      </w:pPr>
      <w:rPr>
        <w:rFonts w:ascii="Symbol" w:hAnsi="Symbol" w:hint="default"/>
      </w:rPr>
    </w:lvl>
    <w:lvl w:ilvl="7" w:tplc="664E2F18">
      <w:start w:val="1"/>
      <w:numFmt w:val="bullet"/>
      <w:lvlText w:val="o"/>
      <w:lvlJc w:val="left"/>
      <w:pPr>
        <w:ind w:left="5760" w:hanging="360"/>
      </w:pPr>
      <w:rPr>
        <w:rFonts w:ascii="Courier New" w:hAnsi="Courier New" w:hint="default"/>
      </w:rPr>
    </w:lvl>
    <w:lvl w:ilvl="8" w:tplc="0FAEDD8E">
      <w:start w:val="1"/>
      <w:numFmt w:val="bullet"/>
      <w:lvlText w:val=""/>
      <w:lvlJc w:val="left"/>
      <w:pPr>
        <w:ind w:left="6480" w:hanging="360"/>
      </w:pPr>
      <w:rPr>
        <w:rFonts w:ascii="Wingdings" w:hAnsi="Wingdings" w:hint="default"/>
      </w:rPr>
    </w:lvl>
  </w:abstractNum>
  <w:abstractNum w:abstractNumId="12" w15:restartNumberingAfterBreak="0">
    <w:nsid w:val="404BE03E"/>
    <w:multiLevelType w:val="hybridMultilevel"/>
    <w:tmpl w:val="EE48DBE2"/>
    <w:lvl w:ilvl="0" w:tplc="1A6E5888">
      <w:start w:val="1"/>
      <w:numFmt w:val="bullet"/>
      <w:lvlText w:val=""/>
      <w:lvlJc w:val="left"/>
      <w:pPr>
        <w:ind w:left="720" w:hanging="360"/>
      </w:pPr>
      <w:rPr>
        <w:rFonts w:ascii="Symbol" w:hAnsi="Symbol" w:hint="default"/>
      </w:rPr>
    </w:lvl>
    <w:lvl w:ilvl="1" w:tplc="DD9EA506">
      <w:start w:val="1"/>
      <w:numFmt w:val="bullet"/>
      <w:lvlText w:val="o"/>
      <w:lvlJc w:val="left"/>
      <w:pPr>
        <w:ind w:left="1440" w:hanging="360"/>
      </w:pPr>
      <w:rPr>
        <w:rFonts w:ascii="Courier New" w:hAnsi="Courier New" w:hint="default"/>
      </w:rPr>
    </w:lvl>
    <w:lvl w:ilvl="2" w:tplc="824C3784">
      <w:start w:val="1"/>
      <w:numFmt w:val="bullet"/>
      <w:lvlText w:val=""/>
      <w:lvlJc w:val="left"/>
      <w:pPr>
        <w:ind w:left="2160" w:hanging="360"/>
      </w:pPr>
      <w:rPr>
        <w:rFonts w:ascii="Wingdings" w:hAnsi="Wingdings" w:hint="default"/>
      </w:rPr>
    </w:lvl>
    <w:lvl w:ilvl="3" w:tplc="52085164">
      <w:start w:val="1"/>
      <w:numFmt w:val="bullet"/>
      <w:lvlText w:val=""/>
      <w:lvlJc w:val="left"/>
      <w:pPr>
        <w:ind w:left="2880" w:hanging="360"/>
      </w:pPr>
      <w:rPr>
        <w:rFonts w:ascii="Symbol" w:hAnsi="Symbol" w:hint="default"/>
      </w:rPr>
    </w:lvl>
    <w:lvl w:ilvl="4" w:tplc="F168CBCA">
      <w:start w:val="1"/>
      <w:numFmt w:val="bullet"/>
      <w:lvlText w:val="o"/>
      <w:lvlJc w:val="left"/>
      <w:pPr>
        <w:ind w:left="3600" w:hanging="360"/>
      </w:pPr>
      <w:rPr>
        <w:rFonts w:ascii="Courier New" w:hAnsi="Courier New" w:hint="default"/>
      </w:rPr>
    </w:lvl>
    <w:lvl w:ilvl="5" w:tplc="A6940790">
      <w:start w:val="1"/>
      <w:numFmt w:val="bullet"/>
      <w:lvlText w:val=""/>
      <w:lvlJc w:val="left"/>
      <w:pPr>
        <w:ind w:left="4320" w:hanging="360"/>
      </w:pPr>
      <w:rPr>
        <w:rFonts w:ascii="Wingdings" w:hAnsi="Wingdings" w:hint="default"/>
      </w:rPr>
    </w:lvl>
    <w:lvl w:ilvl="6" w:tplc="93D86644">
      <w:start w:val="1"/>
      <w:numFmt w:val="bullet"/>
      <w:lvlText w:val=""/>
      <w:lvlJc w:val="left"/>
      <w:pPr>
        <w:ind w:left="5040" w:hanging="360"/>
      </w:pPr>
      <w:rPr>
        <w:rFonts w:ascii="Symbol" w:hAnsi="Symbol" w:hint="default"/>
      </w:rPr>
    </w:lvl>
    <w:lvl w:ilvl="7" w:tplc="9DC6431C">
      <w:start w:val="1"/>
      <w:numFmt w:val="bullet"/>
      <w:lvlText w:val="o"/>
      <w:lvlJc w:val="left"/>
      <w:pPr>
        <w:ind w:left="5760" w:hanging="360"/>
      </w:pPr>
      <w:rPr>
        <w:rFonts w:ascii="Courier New" w:hAnsi="Courier New" w:hint="default"/>
      </w:rPr>
    </w:lvl>
    <w:lvl w:ilvl="8" w:tplc="0CEAAC52">
      <w:start w:val="1"/>
      <w:numFmt w:val="bullet"/>
      <w:lvlText w:val=""/>
      <w:lvlJc w:val="left"/>
      <w:pPr>
        <w:ind w:left="6480" w:hanging="360"/>
      </w:pPr>
      <w:rPr>
        <w:rFonts w:ascii="Wingdings" w:hAnsi="Wingdings" w:hint="default"/>
      </w:rPr>
    </w:lvl>
  </w:abstractNum>
  <w:abstractNum w:abstractNumId="13" w15:restartNumberingAfterBreak="0">
    <w:nsid w:val="50797CE1"/>
    <w:multiLevelType w:val="hybridMultilevel"/>
    <w:tmpl w:val="0054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1056F"/>
    <w:multiLevelType w:val="hybridMultilevel"/>
    <w:tmpl w:val="52CE3C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12BDE70"/>
    <w:multiLevelType w:val="hybridMultilevel"/>
    <w:tmpl w:val="3752AC44"/>
    <w:lvl w:ilvl="0" w:tplc="23F6DC3E">
      <w:start w:val="1"/>
      <w:numFmt w:val="bullet"/>
      <w:lvlText w:val=""/>
      <w:lvlJc w:val="left"/>
      <w:pPr>
        <w:ind w:left="720" w:hanging="360"/>
      </w:pPr>
      <w:rPr>
        <w:rFonts w:ascii="Symbol" w:hAnsi="Symbol" w:hint="default"/>
      </w:rPr>
    </w:lvl>
    <w:lvl w:ilvl="1" w:tplc="B296CF8E">
      <w:start w:val="1"/>
      <w:numFmt w:val="bullet"/>
      <w:lvlText w:val="o"/>
      <w:lvlJc w:val="left"/>
      <w:pPr>
        <w:ind w:left="1440" w:hanging="360"/>
      </w:pPr>
      <w:rPr>
        <w:rFonts w:ascii="Courier New" w:hAnsi="Courier New" w:hint="default"/>
      </w:rPr>
    </w:lvl>
    <w:lvl w:ilvl="2" w:tplc="F918D25C">
      <w:start w:val="1"/>
      <w:numFmt w:val="bullet"/>
      <w:lvlText w:val=""/>
      <w:lvlJc w:val="left"/>
      <w:pPr>
        <w:ind w:left="2160" w:hanging="360"/>
      </w:pPr>
      <w:rPr>
        <w:rFonts w:ascii="Wingdings" w:hAnsi="Wingdings" w:hint="default"/>
      </w:rPr>
    </w:lvl>
    <w:lvl w:ilvl="3" w:tplc="A9EE9E8A">
      <w:start w:val="1"/>
      <w:numFmt w:val="bullet"/>
      <w:lvlText w:val=""/>
      <w:lvlJc w:val="left"/>
      <w:pPr>
        <w:ind w:left="2880" w:hanging="360"/>
      </w:pPr>
      <w:rPr>
        <w:rFonts w:ascii="Symbol" w:hAnsi="Symbol" w:hint="default"/>
      </w:rPr>
    </w:lvl>
    <w:lvl w:ilvl="4" w:tplc="89D42F18">
      <w:start w:val="1"/>
      <w:numFmt w:val="bullet"/>
      <w:lvlText w:val="o"/>
      <w:lvlJc w:val="left"/>
      <w:pPr>
        <w:ind w:left="3600" w:hanging="360"/>
      </w:pPr>
      <w:rPr>
        <w:rFonts w:ascii="Courier New" w:hAnsi="Courier New" w:hint="default"/>
      </w:rPr>
    </w:lvl>
    <w:lvl w:ilvl="5" w:tplc="F61A0130">
      <w:start w:val="1"/>
      <w:numFmt w:val="bullet"/>
      <w:lvlText w:val=""/>
      <w:lvlJc w:val="left"/>
      <w:pPr>
        <w:ind w:left="4320" w:hanging="360"/>
      </w:pPr>
      <w:rPr>
        <w:rFonts w:ascii="Wingdings" w:hAnsi="Wingdings" w:hint="default"/>
      </w:rPr>
    </w:lvl>
    <w:lvl w:ilvl="6" w:tplc="E182D65A">
      <w:start w:val="1"/>
      <w:numFmt w:val="bullet"/>
      <w:lvlText w:val=""/>
      <w:lvlJc w:val="left"/>
      <w:pPr>
        <w:ind w:left="5040" w:hanging="360"/>
      </w:pPr>
      <w:rPr>
        <w:rFonts w:ascii="Symbol" w:hAnsi="Symbol" w:hint="default"/>
      </w:rPr>
    </w:lvl>
    <w:lvl w:ilvl="7" w:tplc="D326FD96">
      <w:start w:val="1"/>
      <w:numFmt w:val="bullet"/>
      <w:lvlText w:val="o"/>
      <w:lvlJc w:val="left"/>
      <w:pPr>
        <w:ind w:left="5760" w:hanging="360"/>
      </w:pPr>
      <w:rPr>
        <w:rFonts w:ascii="Courier New" w:hAnsi="Courier New" w:hint="default"/>
      </w:rPr>
    </w:lvl>
    <w:lvl w:ilvl="8" w:tplc="EB8ABD7E">
      <w:start w:val="1"/>
      <w:numFmt w:val="bullet"/>
      <w:lvlText w:val=""/>
      <w:lvlJc w:val="left"/>
      <w:pPr>
        <w:ind w:left="6480" w:hanging="360"/>
      </w:pPr>
      <w:rPr>
        <w:rFonts w:ascii="Wingdings" w:hAnsi="Wingdings" w:hint="default"/>
      </w:rPr>
    </w:lvl>
  </w:abstractNum>
  <w:abstractNum w:abstractNumId="16" w15:restartNumberingAfterBreak="0">
    <w:nsid w:val="5E61ABE7"/>
    <w:multiLevelType w:val="hybridMultilevel"/>
    <w:tmpl w:val="ECB6A8B8"/>
    <w:lvl w:ilvl="0" w:tplc="118A5A54">
      <w:start w:val="1"/>
      <w:numFmt w:val="bullet"/>
      <w:lvlText w:val=""/>
      <w:lvlJc w:val="left"/>
      <w:pPr>
        <w:ind w:left="720" w:hanging="360"/>
      </w:pPr>
      <w:rPr>
        <w:rFonts w:ascii="Symbol" w:hAnsi="Symbol" w:hint="default"/>
      </w:rPr>
    </w:lvl>
    <w:lvl w:ilvl="1" w:tplc="A050A510">
      <w:start w:val="1"/>
      <w:numFmt w:val="bullet"/>
      <w:lvlText w:val="o"/>
      <w:lvlJc w:val="left"/>
      <w:pPr>
        <w:ind w:left="1440" w:hanging="360"/>
      </w:pPr>
      <w:rPr>
        <w:rFonts w:ascii="Courier New" w:hAnsi="Courier New" w:hint="default"/>
      </w:rPr>
    </w:lvl>
    <w:lvl w:ilvl="2" w:tplc="F0D81B54">
      <w:start w:val="1"/>
      <w:numFmt w:val="bullet"/>
      <w:lvlText w:val=""/>
      <w:lvlJc w:val="left"/>
      <w:pPr>
        <w:ind w:left="2160" w:hanging="360"/>
      </w:pPr>
      <w:rPr>
        <w:rFonts w:ascii="Wingdings" w:hAnsi="Wingdings" w:hint="default"/>
      </w:rPr>
    </w:lvl>
    <w:lvl w:ilvl="3" w:tplc="E4E22E30">
      <w:start w:val="1"/>
      <w:numFmt w:val="bullet"/>
      <w:lvlText w:val=""/>
      <w:lvlJc w:val="left"/>
      <w:pPr>
        <w:ind w:left="2880" w:hanging="360"/>
      </w:pPr>
      <w:rPr>
        <w:rFonts w:ascii="Symbol" w:hAnsi="Symbol" w:hint="default"/>
      </w:rPr>
    </w:lvl>
    <w:lvl w:ilvl="4" w:tplc="4FBE9374">
      <w:start w:val="1"/>
      <w:numFmt w:val="bullet"/>
      <w:lvlText w:val="o"/>
      <w:lvlJc w:val="left"/>
      <w:pPr>
        <w:ind w:left="3600" w:hanging="360"/>
      </w:pPr>
      <w:rPr>
        <w:rFonts w:ascii="Courier New" w:hAnsi="Courier New" w:hint="default"/>
      </w:rPr>
    </w:lvl>
    <w:lvl w:ilvl="5" w:tplc="3956F46E">
      <w:start w:val="1"/>
      <w:numFmt w:val="bullet"/>
      <w:lvlText w:val=""/>
      <w:lvlJc w:val="left"/>
      <w:pPr>
        <w:ind w:left="4320" w:hanging="360"/>
      </w:pPr>
      <w:rPr>
        <w:rFonts w:ascii="Wingdings" w:hAnsi="Wingdings" w:hint="default"/>
      </w:rPr>
    </w:lvl>
    <w:lvl w:ilvl="6" w:tplc="C980E93C">
      <w:start w:val="1"/>
      <w:numFmt w:val="bullet"/>
      <w:lvlText w:val=""/>
      <w:lvlJc w:val="left"/>
      <w:pPr>
        <w:ind w:left="5040" w:hanging="360"/>
      </w:pPr>
      <w:rPr>
        <w:rFonts w:ascii="Symbol" w:hAnsi="Symbol" w:hint="default"/>
      </w:rPr>
    </w:lvl>
    <w:lvl w:ilvl="7" w:tplc="46FE04FC">
      <w:start w:val="1"/>
      <w:numFmt w:val="bullet"/>
      <w:lvlText w:val="o"/>
      <w:lvlJc w:val="left"/>
      <w:pPr>
        <w:ind w:left="5760" w:hanging="360"/>
      </w:pPr>
      <w:rPr>
        <w:rFonts w:ascii="Courier New" w:hAnsi="Courier New" w:hint="default"/>
      </w:rPr>
    </w:lvl>
    <w:lvl w:ilvl="8" w:tplc="7CEAC252">
      <w:start w:val="1"/>
      <w:numFmt w:val="bullet"/>
      <w:lvlText w:val=""/>
      <w:lvlJc w:val="left"/>
      <w:pPr>
        <w:ind w:left="6480" w:hanging="360"/>
      </w:pPr>
      <w:rPr>
        <w:rFonts w:ascii="Wingdings" w:hAnsi="Wingdings" w:hint="default"/>
      </w:rPr>
    </w:lvl>
  </w:abstractNum>
  <w:abstractNum w:abstractNumId="17" w15:restartNumberingAfterBreak="0">
    <w:nsid w:val="69774DB3"/>
    <w:multiLevelType w:val="hybridMultilevel"/>
    <w:tmpl w:val="E2742782"/>
    <w:lvl w:ilvl="0" w:tplc="F64A0820">
      <w:start w:val="1"/>
      <w:numFmt w:val="bullet"/>
      <w:lvlText w:val=""/>
      <w:lvlJc w:val="left"/>
      <w:pPr>
        <w:ind w:left="720" w:hanging="360"/>
      </w:pPr>
      <w:rPr>
        <w:rFonts w:ascii="Symbol" w:hAnsi="Symbol" w:hint="default"/>
      </w:rPr>
    </w:lvl>
    <w:lvl w:ilvl="1" w:tplc="12C8DF02">
      <w:start w:val="1"/>
      <w:numFmt w:val="bullet"/>
      <w:lvlText w:val="o"/>
      <w:lvlJc w:val="left"/>
      <w:pPr>
        <w:ind w:left="1440" w:hanging="360"/>
      </w:pPr>
      <w:rPr>
        <w:rFonts w:ascii="Courier New" w:hAnsi="Courier New" w:hint="default"/>
      </w:rPr>
    </w:lvl>
    <w:lvl w:ilvl="2" w:tplc="042C88DC">
      <w:start w:val="1"/>
      <w:numFmt w:val="bullet"/>
      <w:lvlText w:val=""/>
      <w:lvlJc w:val="left"/>
      <w:pPr>
        <w:ind w:left="2160" w:hanging="360"/>
      </w:pPr>
      <w:rPr>
        <w:rFonts w:ascii="Wingdings" w:hAnsi="Wingdings" w:hint="default"/>
      </w:rPr>
    </w:lvl>
    <w:lvl w:ilvl="3" w:tplc="E0CC92C8">
      <w:start w:val="1"/>
      <w:numFmt w:val="bullet"/>
      <w:lvlText w:val=""/>
      <w:lvlJc w:val="left"/>
      <w:pPr>
        <w:ind w:left="2880" w:hanging="360"/>
      </w:pPr>
      <w:rPr>
        <w:rFonts w:ascii="Symbol" w:hAnsi="Symbol" w:hint="default"/>
      </w:rPr>
    </w:lvl>
    <w:lvl w:ilvl="4" w:tplc="6CDCA4A6">
      <w:start w:val="1"/>
      <w:numFmt w:val="bullet"/>
      <w:lvlText w:val="o"/>
      <w:lvlJc w:val="left"/>
      <w:pPr>
        <w:ind w:left="3600" w:hanging="360"/>
      </w:pPr>
      <w:rPr>
        <w:rFonts w:ascii="Courier New" w:hAnsi="Courier New" w:hint="default"/>
      </w:rPr>
    </w:lvl>
    <w:lvl w:ilvl="5" w:tplc="01300ADE">
      <w:start w:val="1"/>
      <w:numFmt w:val="bullet"/>
      <w:lvlText w:val=""/>
      <w:lvlJc w:val="left"/>
      <w:pPr>
        <w:ind w:left="4320" w:hanging="360"/>
      </w:pPr>
      <w:rPr>
        <w:rFonts w:ascii="Wingdings" w:hAnsi="Wingdings" w:hint="default"/>
      </w:rPr>
    </w:lvl>
    <w:lvl w:ilvl="6" w:tplc="63B2FEBE">
      <w:start w:val="1"/>
      <w:numFmt w:val="bullet"/>
      <w:lvlText w:val=""/>
      <w:lvlJc w:val="left"/>
      <w:pPr>
        <w:ind w:left="5040" w:hanging="360"/>
      </w:pPr>
      <w:rPr>
        <w:rFonts w:ascii="Symbol" w:hAnsi="Symbol" w:hint="default"/>
      </w:rPr>
    </w:lvl>
    <w:lvl w:ilvl="7" w:tplc="46A209BC">
      <w:start w:val="1"/>
      <w:numFmt w:val="bullet"/>
      <w:lvlText w:val="o"/>
      <w:lvlJc w:val="left"/>
      <w:pPr>
        <w:ind w:left="5760" w:hanging="360"/>
      </w:pPr>
      <w:rPr>
        <w:rFonts w:ascii="Courier New" w:hAnsi="Courier New" w:hint="default"/>
      </w:rPr>
    </w:lvl>
    <w:lvl w:ilvl="8" w:tplc="B4C20418">
      <w:start w:val="1"/>
      <w:numFmt w:val="bullet"/>
      <w:lvlText w:val=""/>
      <w:lvlJc w:val="left"/>
      <w:pPr>
        <w:ind w:left="6480" w:hanging="360"/>
      </w:pPr>
      <w:rPr>
        <w:rFonts w:ascii="Wingdings" w:hAnsi="Wingdings" w:hint="default"/>
      </w:rPr>
    </w:lvl>
  </w:abstractNum>
  <w:abstractNum w:abstractNumId="18" w15:restartNumberingAfterBreak="0">
    <w:nsid w:val="69B757C3"/>
    <w:multiLevelType w:val="hybridMultilevel"/>
    <w:tmpl w:val="C9D8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B6631"/>
    <w:multiLevelType w:val="hybridMultilevel"/>
    <w:tmpl w:val="2618E9D0"/>
    <w:lvl w:ilvl="0" w:tplc="653AF270">
      <w:start w:val="1"/>
      <w:numFmt w:val="bullet"/>
      <w:lvlText w:val=""/>
      <w:lvlJc w:val="left"/>
      <w:pPr>
        <w:ind w:left="720" w:hanging="360"/>
      </w:pPr>
      <w:rPr>
        <w:rFonts w:ascii="Symbol" w:hAnsi="Symbol" w:hint="default"/>
      </w:rPr>
    </w:lvl>
    <w:lvl w:ilvl="1" w:tplc="663C7312">
      <w:start w:val="1"/>
      <w:numFmt w:val="bullet"/>
      <w:lvlText w:val="o"/>
      <w:lvlJc w:val="left"/>
      <w:pPr>
        <w:ind w:left="1440" w:hanging="360"/>
      </w:pPr>
      <w:rPr>
        <w:rFonts w:ascii="Courier New" w:hAnsi="Courier New" w:hint="default"/>
      </w:rPr>
    </w:lvl>
    <w:lvl w:ilvl="2" w:tplc="EEF6EB30">
      <w:start w:val="1"/>
      <w:numFmt w:val="bullet"/>
      <w:lvlText w:val=""/>
      <w:lvlJc w:val="left"/>
      <w:pPr>
        <w:ind w:left="2160" w:hanging="360"/>
      </w:pPr>
      <w:rPr>
        <w:rFonts w:ascii="Wingdings" w:hAnsi="Wingdings" w:hint="default"/>
      </w:rPr>
    </w:lvl>
    <w:lvl w:ilvl="3" w:tplc="2DEADC92">
      <w:start w:val="1"/>
      <w:numFmt w:val="bullet"/>
      <w:lvlText w:val=""/>
      <w:lvlJc w:val="left"/>
      <w:pPr>
        <w:ind w:left="2880" w:hanging="360"/>
      </w:pPr>
      <w:rPr>
        <w:rFonts w:ascii="Symbol" w:hAnsi="Symbol" w:hint="default"/>
      </w:rPr>
    </w:lvl>
    <w:lvl w:ilvl="4" w:tplc="806AC41A">
      <w:start w:val="1"/>
      <w:numFmt w:val="bullet"/>
      <w:lvlText w:val="o"/>
      <w:lvlJc w:val="left"/>
      <w:pPr>
        <w:ind w:left="3600" w:hanging="360"/>
      </w:pPr>
      <w:rPr>
        <w:rFonts w:ascii="Courier New" w:hAnsi="Courier New" w:hint="default"/>
      </w:rPr>
    </w:lvl>
    <w:lvl w:ilvl="5" w:tplc="A9A6C5D0">
      <w:start w:val="1"/>
      <w:numFmt w:val="bullet"/>
      <w:lvlText w:val=""/>
      <w:lvlJc w:val="left"/>
      <w:pPr>
        <w:ind w:left="4320" w:hanging="360"/>
      </w:pPr>
      <w:rPr>
        <w:rFonts w:ascii="Wingdings" w:hAnsi="Wingdings" w:hint="default"/>
      </w:rPr>
    </w:lvl>
    <w:lvl w:ilvl="6" w:tplc="720242A8">
      <w:start w:val="1"/>
      <w:numFmt w:val="bullet"/>
      <w:lvlText w:val=""/>
      <w:lvlJc w:val="left"/>
      <w:pPr>
        <w:ind w:left="5040" w:hanging="360"/>
      </w:pPr>
      <w:rPr>
        <w:rFonts w:ascii="Symbol" w:hAnsi="Symbol" w:hint="default"/>
      </w:rPr>
    </w:lvl>
    <w:lvl w:ilvl="7" w:tplc="76B693F8">
      <w:start w:val="1"/>
      <w:numFmt w:val="bullet"/>
      <w:lvlText w:val="o"/>
      <w:lvlJc w:val="left"/>
      <w:pPr>
        <w:ind w:left="5760" w:hanging="360"/>
      </w:pPr>
      <w:rPr>
        <w:rFonts w:ascii="Courier New" w:hAnsi="Courier New" w:hint="default"/>
      </w:rPr>
    </w:lvl>
    <w:lvl w:ilvl="8" w:tplc="3C921628">
      <w:start w:val="1"/>
      <w:numFmt w:val="bullet"/>
      <w:lvlText w:val=""/>
      <w:lvlJc w:val="left"/>
      <w:pPr>
        <w:ind w:left="6480" w:hanging="360"/>
      </w:pPr>
      <w:rPr>
        <w:rFonts w:ascii="Wingdings" w:hAnsi="Wingdings" w:hint="default"/>
      </w:rPr>
    </w:lvl>
  </w:abstractNum>
  <w:abstractNum w:abstractNumId="20" w15:restartNumberingAfterBreak="0">
    <w:nsid w:val="7B037FD2"/>
    <w:multiLevelType w:val="hybridMultilevel"/>
    <w:tmpl w:val="3DAC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721289">
    <w:abstractNumId w:val="0"/>
  </w:num>
  <w:num w:numId="2" w16cid:durableId="605844224">
    <w:abstractNumId w:val="7"/>
  </w:num>
  <w:num w:numId="3" w16cid:durableId="1115247707">
    <w:abstractNumId w:val="19"/>
  </w:num>
  <w:num w:numId="4" w16cid:durableId="1370031622">
    <w:abstractNumId w:val="4"/>
  </w:num>
  <w:num w:numId="5" w16cid:durableId="476066494">
    <w:abstractNumId w:val="8"/>
  </w:num>
  <w:num w:numId="6" w16cid:durableId="723798935">
    <w:abstractNumId w:val="16"/>
  </w:num>
  <w:num w:numId="7" w16cid:durableId="1940596761">
    <w:abstractNumId w:val="6"/>
  </w:num>
  <w:num w:numId="8" w16cid:durableId="459419420">
    <w:abstractNumId w:val="12"/>
  </w:num>
  <w:num w:numId="9" w16cid:durableId="1862011267">
    <w:abstractNumId w:val="15"/>
  </w:num>
  <w:num w:numId="10" w16cid:durableId="1601181637">
    <w:abstractNumId w:val="17"/>
  </w:num>
  <w:num w:numId="11" w16cid:durableId="20252638">
    <w:abstractNumId w:val="11"/>
  </w:num>
  <w:num w:numId="12" w16cid:durableId="2033919768">
    <w:abstractNumId w:val="9"/>
  </w:num>
  <w:num w:numId="13" w16cid:durableId="1849714857">
    <w:abstractNumId w:val="3"/>
  </w:num>
  <w:num w:numId="14" w16cid:durableId="268664064">
    <w:abstractNumId w:val="2"/>
  </w:num>
  <w:num w:numId="15" w16cid:durableId="1226264198">
    <w:abstractNumId w:val="1"/>
  </w:num>
  <w:num w:numId="16" w16cid:durableId="1797600894">
    <w:abstractNumId w:val="18"/>
  </w:num>
  <w:num w:numId="17" w16cid:durableId="1974352">
    <w:abstractNumId w:val="20"/>
  </w:num>
  <w:num w:numId="18" w16cid:durableId="612396382">
    <w:abstractNumId w:val="13"/>
  </w:num>
  <w:num w:numId="19" w16cid:durableId="1210413988">
    <w:abstractNumId w:val="14"/>
  </w:num>
  <w:num w:numId="20" w16cid:durableId="299044338">
    <w:abstractNumId w:val="5"/>
  </w:num>
  <w:num w:numId="21" w16cid:durableId="1854295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B7"/>
    <w:rsid w:val="00002546"/>
    <w:rsid w:val="00007F59"/>
    <w:rsid w:val="0004031D"/>
    <w:rsid w:val="00047ED3"/>
    <w:rsid w:val="00064EF8"/>
    <w:rsid w:val="000745DE"/>
    <w:rsid w:val="0007BA61"/>
    <w:rsid w:val="00092CA3"/>
    <w:rsid w:val="000A183A"/>
    <w:rsid w:val="000A1999"/>
    <w:rsid w:val="000B2DA8"/>
    <w:rsid w:val="000F62E0"/>
    <w:rsid w:val="00100FE0"/>
    <w:rsid w:val="0013095C"/>
    <w:rsid w:val="0017674A"/>
    <w:rsid w:val="001A3ED5"/>
    <w:rsid w:val="001A6A42"/>
    <w:rsid w:val="002102B5"/>
    <w:rsid w:val="00212CF2"/>
    <w:rsid w:val="00213E76"/>
    <w:rsid w:val="00232755"/>
    <w:rsid w:val="00234241"/>
    <w:rsid w:val="002439BD"/>
    <w:rsid w:val="0025169C"/>
    <w:rsid w:val="00271591"/>
    <w:rsid w:val="002B342B"/>
    <w:rsid w:val="002C6F61"/>
    <w:rsid w:val="002D6CB1"/>
    <w:rsid w:val="00322841"/>
    <w:rsid w:val="003231AA"/>
    <w:rsid w:val="00325837"/>
    <w:rsid w:val="003801AC"/>
    <w:rsid w:val="003D03B5"/>
    <w:rsid w:val="00425F83"/>
    <w:rsid w:val="004319CD"/>
    <w:rsid w:val="00445CF2"/>
    <w:rsid w:val="00450F50"/>
    <w:rsid w:val="0047501E"/>
    <w:rsid w:val="004A2AD9"/>
    <w:rsid w:val="004A3587"/>
    <w:rsid w:val="004A359F"/>
    <w:rsid w:val="004B3A37"/>
    <w:rsid w:val="004C76CF"/>
    <w:rsid w:val="004E42DD"/>
    <w:rsid w:val="004E7785"/>
    <w:rsid w:val="00530664"/>
    <w:rsid w:val="00553A99"/>
    <w:rsid w:val="00567EB2"/>
    <w:rsid w:val="005E743C"/>
    <w:rsid w:val="00631CD6"/>
    <w:rsid w:val="006B54A4"/>
    <w:rsid w:val="006C5AFC"/>
    <w:rsid w:val="006D2E2F"/>
    <w:rsid w:val="006F048D"/>
    <w:rsid w:val="00727750"/>
    <w:rsid w:val="007B6F7C"/>
    <w:rsid w:val="007C5011"/>
    <w:rsid w:val="007C7FA0"/>
    <w:rsid w:val="007D6FC4"/>
    <w:rsid w:val="007E639B"/>
    <w:rsid w:val="007F1C74"/>
    <w:rsid w:val="00842E2B"/>
    <w:rsid w:val="008657A0"/>
    <w:rsid w:val="00881ADE"/>
    <w:rsid w:val="008A36DE"/>
    <w:rsid w:val="008E347C"/>
    <w:rsid w:val="009153E5"/>
    <w:rsid w:val="00974B61"/>
    <w:rsid w:val="00981029"/>
    <w:rsid w:val="009A5957"/>
    <w:rsid w:val="009D1BE9"/>
    <w:rsid w:val="00A317AB"/>
    <w:rsid w:val="00A4341D"/>
    <w:rsid w:val="00A60762"/>
    <w:rsid w:val="00A62C21"/>
    <w:rsid w:val="00A715E4"/>
    <w:rsid w:val="00A7746D"/>
    <w:rsid w:val="00A851E6"/>
    <w:rsid w:val="00AB2E75"/>
    <w:rsid w:val="00AB4705"/>
    <w:rsid w:val="00AE6D43"/>
    <w:rsid w:val="00AF1581"/>
    <w:rsid w:val="00B44221"/>
    <w:rsid w:val="00B51BBF"/>
    <w:rsid w:val="00B51DED"/>
    <w:rsid w:val="00B61851"/>
    <w:rsid w:val="00BB34F5"/>
    <w:rsid w:val="00BC5263"/>
    <w:rsid w:val="00BD2D47"/>
    <w:rsid w:val="00C41969"/>
    <w:rsid w:val="00C423E7"/>
    <w:rsid w:val="00C91F66"/>
    <w:rsid w:val="00CB4CDE"/>
    <w:rsid w:val="00CC4297"/>
    <w:rsid w:val="00CC6068"/>
    <w:rsid w:val="00CE7829"/>
    <w:rsid w:val="00CF6D42"/>
    <w:rsid w:val="00D20B00"/>
    <w:rsid w:val="00D43C6D"/>
    <w:rsid w:val="00D46DD0"/>
    <w:rsid w:val="00D83751"/>
    <w:rsid w:val="00DD35DE"/>
    <w:rsid w:val="00DF0985"/>
    <w:rsid w:val="00DF6284"/>
    <w:rsid w:val="00E41C52"/>
    <w:rsid w:val="00E577E1"/>
    <w:rsid w:val="00E94EB7"/>
    <w:rsid w:val="00E9505B"/>
    <w:rsid w:val="00F361C9"/>
    <w:rsid w:val="00F760DE"/>
    <w:rsid w:val="00FB57E1"/>
    <w:rsid w:val="00FD1519"/>
    <w:rsid w:val="00FD7745"/>
    <w:rsid w:val="00FE46A1"/>
    <w:rsid w:val="00FF415C"/>
    <w:rsid w:val="01F9940C"/>
    <w:rsid w:val="02FE5149"/>
    <w:rsid w:val="0554D8A0"/>
    <w:rsid w:val="06AC34E8"/>
    <w:rsid w:val="071690B9"/>
    <w:rsid w:val="08E7F97B"/>
    <w:rsid w:val="0947BAAB"/>
    <w:rsid w:val="09C2F1B4"/>
    <w:rsid w:val="0A6D5CFA"/>
    <w:rsid w:val="0ADF091B"/>
    <w:rsid w:val="0B165A28"/>
    <w:rsid w:val="0B5E8FA6"/>
    <w:rsid w:val="0D368211"/>
    <w:rsid w:val="0D6336A5"/>
    <w:rsid w:val="0D9051DD"/>
    <w:rsid w:val="0E1C9E5D"/>
    <w:rsid w:val="0E897360"/>
    <w:rsid w:val="0F201B39"/>
    <w:rsid w:val="12775AA0"/>
    <w:rsid w:val="12B8DD47"/>
    <w:rsid w:val="14C6854E"/>
    <w:rsid w:val="1521C602"/>
    <w:rsid w:val="1AD79771"/>
    <w:rsid w:val="1AEC4843"/>
    <w:rsid w:val="1B070A3B"/>
    <w:rsid w:val="1BD6DB88"/>
    <w:rsid w:val="1F27492F"/>
    <w:rsid w:val="1F8FE446"/>
    <w:rsid w:val="258957C3"/>
    <w:rsid w:val="25A1B7D1"/>
    <w:rsid w:val="25CBD8C9"/>
    <w:rsid w:val="289B996C"/>
    <w:rsid w:val="2A4F328F"/>
    <w:rsid w:val="2C11F7AD"/>
    <w:rsid w:val="2D82B85C"/>
    <w:rsid w:val="2DEDEF3C"/>
    <w:rsid w:val="2E9D38F9"/>
    <w:rsid w:val="303276FE"/>
    <w:rsid w:val="3130E404"/>
    <w:rsid w:val="329F91AC"/>
    <w:rsid w:val="341830BF"/>
    <w:rsid w:val="34671C0A"/>
    <w:rsid w:val="359B7439"/>
    <w:rsid w:val="36398476"/>
    <w:rsid w:val="36587CB9"/>
    <w:rsid w:val="371EC77D"/>
    <w:rsid w:val="38367BCA"/>
    <w:rsid w:val="3A980A2A"/>
    <w:rsid w:val="3C7DE1AB"/>
    <w:rsid w:val="3CBFA4C9"/>
    <w:rsid w:val="41BF593D"/>
    <w:rsid w:val="41C61D01"/>
    <w:rsid w:val="4281911A"/>
    <w:rsid w:val="42E76FA1"/>
    <w:rsid w:val="4381BCD1"/>
    <w:rsid w:val="444BFF9A"/>
    <w:rsid w:val="446E9161"/>
    <w:rsid w:val="473861F5"/>
    <w:rsid w:val="489645DD"/>
    <w:rsid w:val="4B18427A"/>
    <w:rsid w:val="4B4959C7"/>
    <w:rsid w:val="4B516D7D"/>
    <w:rsid w:val="4E940483"/>
    <w:rsid w:val="4F072361"/>
    <w:rsid w:val="4F275066"/>
    <w:rsid w:val="5005925D"/>
    <w:rsid w:val="501B5EC9"/>
    <w:rsid w:val="50372F9C"/>
    <w:rsid w:val="52459550"/>
    <w:rsid w:val="55400177"/>
    <w:rsid w:val="5920C440"/>
    <w:rsid w:val="59FCE854"/>
    <w:rsid w:val="5B090C37"/>
    <w:rsid w:val="5B4460CF"/>
    <w:rsid w:val="5BC3857D"/>
    <w:rsid w:val="5C48CC53"/>
    <w:rsid w:val="5D22B4F4"/>
    <w:rsid w:val="5EC15B8F"/>
    <w:rsid w:val="61904D89"/>
    <w:rsid w:val="6214326F"/>
    <w:rsid w:val="64459681"/>
    <w:rsid w:val="644FFD1C"/>
    <w:rsid w:val="64AF1124"/>
    <w:rsid w:val="6680621D"/>
    <w:rsid w:val="66B4423B"/>
    <w:rsid w:val="6781EE00"/>
    <w:rsid w:val="678DA727"/>
    <w:rsid w:val="6847B73A"/>
    <w:rsid w:val="69E2EC70"/>
    <w:rsid w:val="6A324AB5"/>
    <w:rsid w:val="6BDE1F8A"/>
    <w:rsid w:val="6C0BC39A"/>
    <w:rsid w:val="6CC22BCC"/>
    <w:rsid w:val="6D02EFD3"/>
    <w:rsid w:val="6E46D912"/>
    <w:rsid w:val="7000E0EC"/>
    <w:rsid w:val="71B6DE0A"/>
    <w:rsid w:val="729D0B34"/>
    <w:rsid w:val="73546678"/>
    <w:rsid w:val="7554505E"/>
    <w:rsid w:val="75A5307E"/>
    <w:rsid w:val="795F685E"/>
    <w:rsid w:val="799B4A68"/>
    <w:rsid w:val="7A10729C"/>
    <w:rsid w:val="7BB4F015"/>
    <w:rsid w:val="7CACE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DAC0"/>
  <w15:chartTrackingRefBased/>
  <w15:docId w15:val="{3F3CE239-077C-4B54-B0ED-4D830E55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404040"/>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D6"/>
    <w:rPr>
      <w:rFonts w:ascii="Times New Roman" w:hAnsi="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EB7"/>
    <w:pPr>
      <w:ind w:left="720"/>
      <w:contextualSpacing/>
    </w:pPr>
  </w:style>
  <w:style w:type="character" w:styleId="Hyperlink">
    <w:name w:val="Hyperlink"/>
    <w:basedOn w:val="DefaultParagraphFont"/>
    <w:uiPriority w:val="99"/>
    <w:unhideWhenUsed/>
    <w:rsid w:val="00E94EB7"/>
    <w:rPr>
      <w:color w:val="0563C1" w:themeColor="hyperlink"/>
      <w:u w:val="single"/>
    </w:rPr>
  </w:style>
  <w:style w:type="paragraph" w:styleId="BalloonText">
    <w:name w:val="Balloon Text"/>
    <w:basedOn w:val="Normal"/>
    <w:link w:val="BalloonTextChar"/>
    <w:uiPriority w:val="99"/>
    <w:semiHidden/>
    <w:unhideWhenUsed/>
    <w:rsid w:val="00B44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221"/>
    <w:rPr>
      <w:rFonts w:ascii="Segoe UI" w:hAnsi="Segoe UI" w:cs="Segoe UI"/>
      <w:color w:val="auto"/>
      <w:sz w:val="18"/>
      <w:szCs w:val="18"/>
    </w:rPr>
  </w:style>
  <w:style w:type="character" w:styleId="UnresolvedMention">
    <w:name w:val="Unresolved Mention"/>
    <w:basedOn w:val="DefaultParagraphFont"/>
    <w:uiPriority w:val="99"/>
    <w:semiHidden/>
    <w:unhideWhenUsed/>
    <w:rsid w:val="00FD1519"/>
    <w:rPr>
      <w:color w:val="605E5C"/>
      <w:shd w:val="clear" w:color="auto" w:fill="E1DFDD"/>
    </w:rPr>
  </w:style>
  <w:style w:type="paragraph" w:styleId="Revision">
    <w:name w:val="Revision"/>
    <w:hidden/>
    <w:uiPriority w:val="99"/>
    <w:semiHidden/>
    <w:rsid w:val="00450F50"/>
    <w:rPr>
      <w:rFonts w:ascii="Times New Roman" w:hAnsi="Times New Roman"/>
      <w:color w:val="auto"/>
    </w:rPr>
  </w:style>
  <w:style w:type="table" w:styleId="TableGrid">
    <w:name w:val="Table Grid"/>
    <w:basedOn w:val="TableNormal"/>
    <w:uiPriority w:val="39"/>
    <w:rsid w:val="007E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2AD9"/>
    <w:rPr>
      <w:sz w:val="16"/>
      <w:szCs w:val="16"/>
    </w:rPr>
  </w:style>
  <w:style w:type="paragraph" w:styleId="CommentText">
    <w:name w:val="annotation text"/>
    <w:basedOn w:val="Normal"/>
    <w:link w:val="CommentTextChar"/>
    <w:uiPriority w:val="99"/>
    <w:unhideWhenUsed/>
    <w:rsid w:val="004A2AD9"/>
    <w:rPr>
      <w:sz w:val="20"/>
      <w:szCs w:val="20"/>
    </w:rPr>
  </w:style>
  <w:style w:type="character" w:customStyle="1" w:styleId="CommentTextChar">
    <w:name w:val="Comment Text Char"/>
    <w:basedOn w:val="DefaultParagraphFont"/>
    <w:link w:val="CommentText"/>
    <w:uiPriority w:val="99"/>
    <w:rsid w:val="004A2AD9"/>
    <w:rPr>
      <w:rFonts w:ascii="Times New Roman" w:hAnsi="Times New Roman"/>
      <w:color w:val="auto"/>
      <w:sz w:val="20"/>
      <w:szCs w:val="20"/>
    </w:rPr>
  </w:style>
  <w:style w:type="paragraph" w:styleId="CommentSubject">
    <w:name w:val="annotation subject"/>
    <w:basedOn w:val="CommentText"/>
    <w:next w:val="CommentText"/>
    <w:link w:val="CommentSubjectChar"/>
    <w:uiPriority w:val="99"/>
    <w:semiHidden/>
    <w:unhideWhenUsed/>
    <w:rsid w:val="00047ED3"/>
    <w:rPr>
      <w:b/>
      <w:bCs/>
    </w:rPr>
  </w:style>
  <w:style w:type="character" w:customStyle="1" w:styleId="CommentSubjectChar">
    <w:name w:val="Comment Subject Char"/>
    <w:basedOn w:val="CommentTextChar"/>
    <w:link w:val="CommentSubject"/>
    <w:uiPriority w:val="99"/>
    <w:semiHidden/>
    <w:rsid w:val="00047ED3"/>
    <w:rPr>
      <w:rFonts w:ascii="Times New Roman" w:hAnsi="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2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onia@ForBetterHealthP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onia@forbetterhealthp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betterhealthp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forbetterhealthpa.org/what-we-do/grants/service-area"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1EDED00E5AE4FB9C4DF8C7229139C" ma:contentTypeVersion="12" ma:contentTypeDescription="Create a new document." ma:contentTypeScope="" ma:versionID="6a894c8f723d1ec97e74d234f56823c9">
  <xsd:schema xmlns:xsd="http://www.w3.org/2001/XMLSchema" xmlns:xs="http://www.w3.org/2001/XMLSchema" xmlns:p="http://schemas.microsoft.com/office/2006/metadata/properties" xmlns:ns2="c53ff0ad-1379-4069-811c-31ba87c77dc6" xmlns:ns3="d096f320-868a-4465-a23d-9f5b473a1faf" targetNamespace="http://schemas.microsoft.com/office/2006/metadata/properties" ma:root="true" ma:fieldsID="a737b1209ecef365c698a0874522c5c7" ns2:_="" ns3:_="">
    <xsd:import namespace="c53ff0ad-1379-4069-811c-31ba87c77dc6"/>
    <xsd:import namespace="d096f320-868a-4465-a23d-9f5b473a1f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ff0ad-1379-4069-811c-31ba87c77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8cdbd2-d569-41c9-94ba-1c0982efcb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6f320-868a-4465-a23d-9f5b473a1f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73afda-77c9-4702-b5e6-3c6ff09bb55f}" ma:internalName="TaxCatchAll" ma:showField="CatchAllData" ma:web="d096f320-868a-4465-a23d-9f5b473a1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3ff0ad-1379-4069-811c-31ba87c77dc6">
      <Terms xmlns="http://schemas.microsoft.com/office/infopath/2007/PartnerControls"/>
    </lcf76f155ced4ddcb4097134ff3c332f>
    <TaxCatchAll xmlns="d096f320-868a-4465-a23d-9f5b473a1f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FE99E-C2C5-4B34-9FC9-C6050719C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ff0ad-1379-4069-811c-31ba87c77dc6"/>
    <ds:schemaRef ds:uri="d096f320-868a-4465-a23d-9f5b473a1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95D3A-DF2A-4C3C-BC2E-2E151FDC2DA0}">
  <ds:schemaRefs>
    <ds:schemaRef ds:uri="http://schemas.microsoft.com/sharepoint/v3/contenttype/forms"/>
  </ds:schemaRefs>
</ds:datastoreItem>
</file>

<file path=customXml/itemProps3.xml><?xml version="1.0" encoding="utf-8"?>
<ds:datastoreItem xmlns:ds="http://schemas.openxmlformats.org/officeDocument/2006/customXml" ds:itemID="{4C0D5068-B542-408D-B520-D0F09B8DAD0C}">
  <ds:schemaRefs>
    <ds:schemaRef ds:uri="http://schemas.microsoft.com/office/2006/metadata/properties"/>
    <ds:schemaRef ds:uri="http://schemas.microsoft.com/office/infopath/2007/PartnerControls"/>
    <ds:schemaRef ds:uri="c53ff0ad-1379-4069-811c-31ba87c77dc6"/>
    <ds:schemaRef ds:uri="d096f320-868a-4465-a23d-9f5b473a1faf"/>
  </ds:schemaRefs>
</ds:datastoreItem>
</file>

<file path=customXml/itemProps4.xml><?xml version="1.0" encoding="utf-8"?>
<ds:datastoreItem xmlns:ds="http://schemas.openxmlformats.org/officeDocument/2006/customXml" ds:itemID="{3F61F96A-5794-4EF2-9AC2-AF2571B0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1695</Words>
  <Characters>9666</Characters>
  <Application>Microsoft Office Word</Application>
  <DocSecurity>0</DocSecurity>
  <Lines>80</Lines>
  <Paragraphs>22</Paragraphs>
  <ScaleCrop>false</ScaleCrop>
  <Company>Partnership for Better Health</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Myers</dc:creator>
  <cp:keywords/>
  <dc:description/>
  <cp:lastModifiedBy>Antonia Fitzgerald Price</cp:lastModifiedBy>
  <cp:revision>70</cp:revision>
  <cp:lastPrinted>2017-11-02T16:58:00Z</cp:lastPrinted>
  <dcterms:created xsi:type="dcterms:W3CDTF">2017-11-01T16:55:00Z</dcterms:created>
  <dcterms:modified xsi:type="dcterms:W3CDTF">2025-07-24T14:36:00Z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0x0101009DA1EDED00E5AE4FB9C4DF8C7229139C</vt:lpwstr>
  </property>
  <property fmtid="{D5CDD505-2E9C-101B-9397-08002B2CF9AE}" pid="3" name="MediaServiceImageTags">
    <vt:lpwstr/>
  </property>
</Properties>
</file>